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4A" w:rsidRDefault="00B9054A" w:rsidP="00FE3298">
      <w:pPr>
        <w:ind w:firstLine="709"/>
        <w:jc w:val="center"/>
        <w:outlineLvl w:val="0"/>
        <w:rPr>
          <w:i w:val="0"/>
          <w:sz w:val="36"/>
          <w:szCs w:val="36"/>
          <w:lang w:val="bg-BG"/>
        </w:rPr>
      </w:pPr>
      <w:r w:rsidRPr="001204C1">
        <w:rPr>
          <w:i w:val="0"/>
          <w:sz w:val="36"/>
          <w:szCs w:val="36"/>
          <w:lang w:val="bg-BG"/>
        </w:rPr>
        <w:t xml:space="preserve">ПРОТОКОЛ № </w:t>
      </w:r>
      <w:r w:rsidR="001847CA">
        <w:rPr>
          <w:i w:val="0"/>
          <w:sz w:val="36"/>
          <w:szCs w:val="36"/>
          <w:lang w:val="bg-BG"/>
        </w:rPr>
        <w:t>2</w:t>
      </w:r>
    </w:p>
    <w:p w:rsidR="00B9054A" w:rsidRPr="001673A2" w:rsidRDefault="00B9054A" w:rsidP="00FE3298">
      <w:pPr>
        <w:ind w:firstLine="709"/>
        <w:jc w:val="center"/>
        <w:outlineLvl w:val="0"/>
        <w:rPr>
          <w:i w:val="0"/>
          <w:sz w:val="36"/>
          <w:szCs w:val="36"/>
          <w:lang w:val="bg-BG"/>
        </w:rPr>
      </w:pPr>
    </w:p>
    <w:p w:rsidR="00B9054A" w:rsidRDefault="00B9054A" w:rsidP="00FE3298">
      <w:pPr>
        <w:ind w:firstLine="709"/>
        <w:jc w:val="center"/>
        <w:outlineLvl w:val="0"/>
        <w:rPr>
          <w:i w:val="0"/>
          <w:szCs w:val="28"/>
          <w:lang w:val="bg-BG"/>
        </w:rPr>
      </w:pPr>
    </w:p>
    <w:p w:rsidR="00B9054A" w:rsidRDefault="00B9054A" w:rsidP="00FE3298">
      <w:pPr>
        <w:ind w:firstLine="709"/>
        <w:jc w:val="center"/>
        <w:outlineLvl w:val="0"/>
        <w:rPr>
          <w:b w:val="0"/>
          <w:i w:val="0"/>
          <w:sz w:val="24"/>
          <w:szCs w:val="24"/>
          <w:lang w:val="bg-BG"/>
        </w:rPr>
      </w:pPr>
      <w:r>
        <w:rPr>
          <w:b w:val="0"/>
          <w:i w:val="0"/>
          <w:sz w:val="24"/>
          <w:szCs w:val="24"/>
          <w:lang w:val="bg-BG"/>
        </w:rPr>
        <w:t>За отварянето на ценовите оферти в процедура за възлагане на обществена поръчка с предмет:</w:t>
      </w:r>
    </w:p>
    <w:p w:rsidR="00AE3CA2" w:rsidRPr="006E72DA" w:rsidRDefault="00AE3CA2" w:rsidP="00AE3CA2">
      <w:pPr>
        <w:ind w:firstLine="709"/>
        <w:jc w:val="center"/>
        <w:rPr>
          <w:i w:val="0"/>
          <w:sz w:val="24"/>
          <w:szCs w:val="24"/>
          <w:lang w:val="bg-BG"/>
        </w:rPr>
      </w:pPr>
      <w:r w:rsidRPr="006E72DA">
        <w:rPr>
          <w:color w:val="000000"/>
          <w:sz w:val="24"/>
          <w:szCs w:val="24"/>
          <w:shd w:val="clear" w:color="auto" w:fill="FFFFFF"/>
          <w:lang w:val="bg-BG"/>
        </w:rPr>
        <w:t xml:space="preserve">"Мониторинг </w:t>
      </w:r>
      <w:r>
        <w:rPr>
          <w:color w:val="000000"/>
          <w:sz w:val="24"/>
          <w:szCs w:val="24"/>
          <w:shd w:val="clear" w:color="auto" w:fill="FFFFFF"/>
          <w:lang w:val="bg-BG"/>
        </w:rPr>
        <w:t>и поддръжка на хвостохранилище „Маджарово 1</w:t>
      </w:r>
      <w:r w:rsidRPr="006E72DA">
        <w:rPr>
          <w:color w:val="000000"/>
          <w:sz w:val="24"/>
          <w:szCs w:val="24"/>
          <w:shd w:val="clear" w:color="auto" w:fill="FFFFFF"/>
          <w:lang w:val="bg-BG"/>
        </w:rPr>
        <w:t>"</w:t>
      </w:r>
      <w:r>
        <w:rPr>
          <w:color w:val="000000"/>
          <w:sz w:val="24"/>
          <w:szCs w:val="24"/>
          <w:shd w:val="clear" w:color="auto" w:fill="FFFFFF"/>
          <w:lang w:val="bg-BG"/>
        </w:rPr>
        <w:t xml:space="preserve"> и „Временно хвостохранилище”</w:t>
      </w:r>
    </w:p>
    <w:p w:rsidR="00B9054A" w:rsidRPr="00B11593" w:rsidRDefault="00B11593" w:rsidP="00FE3298">
      <w:pPr>
        <w:ind w:firstLine="709"/>
        <w:jc w:val="center"/>
        <w:outlineLvl w:val="0"/>
        <w:rPr>
          <w:b w:val="0"/>
          <w:iCs/>
          <w:sz w:val="24"/>
          <w:szCs w:val="24"/>
          <w:lang w:val="bg-BG"/>
        </w:rPr>
      </w:pPr>
      <w:r w:rsidRPr="00B11593">
        <w:rPr>
          <w:b w:val="0"/>
          <w:iCs/>
          <w:sz w:val="24"/>
          <w:szCs w:val="24"/>
          <w:lang w:val="bg-BG"/>
        </w:rPr>
        <w:t>съставен на основание чл.69а, ал.3 от ЗОП</w:t>
      </w:r>
    </w:p>
    <w:p w:rsidR="00B11593" w:rsidRDefault="00B11593" w:rsidP="00FE3298">
      <w:pPr>
        <w:ind w:firstLine="709"/>
        <w:jc w:val="center"/>
        <w:outlineLvl w:val="0"/>
        <w:rPr>
          <w:b w:val="0"/>
          <w:i w:val="0"/>
          <w:iCs/>
          <w:sz w:val="24"/>
          <w:szCs w:val="24"/>
          <w:lang w:val="bg-BG"/>
        </w:rPr>
      </w:pPr>
    </w:p>
    <w:p w:rsidR="00B9054A" w:rsidRPr="00505FC6" w:rsidRDefault="00B9054A" w:rsidP="00FE3298">
      <w:pPr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 xml:space="preserve">Днес, </w:t>
      </w:r>
      <w:r w:rsidR="00AE3CA2">
        <w:rPr>
          <w:b w:val="0"/>
          <w:i w:val="0"/>
          <w:sz w:val="24"/>
        </w:rPr>
        <w:t>22</w:t>
      </w:r>
      <w:r w:rsidRPr="00505FC6">
        <w:rPr>
          <w:b w:val="0"/>
          <w:i w:val="0"/>
          <w:sz w:val="24"/>
          <w:lang w:val="bg-BG"/>
        </w:rPr>
        <w:t>.</w:t>
      </w:r>
      <w:r w:rsidR="00AE3CA2">
        <w:rPr>
          <w:b w:val="0"/>
          <w:i w:val="0"/>
          <w:sz w:val="24"/>
        </w:rPr>
        <w:t>04</w:t>
      </w:r>
      <w:r w:rsidRPr="00505FC6">
        <w:rPr>
          <w:b w:val="0"/>
          <w:i w:val="0"/>
          <w:sz w:val="24"/>
          <w:lang w:val="bg-BG"/>
        </w:rPr>
        <w:t>.201</w:t>
      </w:r>
      <w:r w:rsidR="00AE3CA2">
        <w:rPr>
          <w:b w:val="0"/>
          <w:i w:val="0"/>
          <w:sz w:val="24"/>
        </w:rPr>
        <w:t>6</w:t>
      </w:r>
      <w:r>
        <w:rPr>
          <w:b w:val="0"/>
          <w:i w:val="0"/>
          <w:sz w:val="24"/>
          <w:lang w:val="bg-BG"/>
        </w:rPr>
        <w:t xml:space="preserve"> г</w:t>
      </w:r>
      <w:r w:rsidRPr="00505FC6">
        <w:rPr>
          <w:b w:val="0"/>
          <w:i w:val="0"/>
          <w:sz w:val="24"/>
          <w:lang w:val="bg-BG"/>
        </w:rPr>
        <w:t xml:space="preserve">. в </w:t>
      </w:r>
      <w:r w:rsidR="00AE3CA2">
        <w:rPr>
          <w:b w:val="0"/>
          <w:i w:val="0"/>
          <w:sz w:val="24"/>
        </w:rPr>
        <w:t>11</w:t>
      </w:r>
      <w:r>
        <w:rPr>
          <w:b w:val="0"/>
          <w:i w:val="0"/>
          <w:sz w:val="24"/>
          <w:lang w:val="bg-BG"/>
        </w:rPr>
        <w:t>:</w:t>
      </w:r>
      <w:r>
        <w:rPr>
          <w:b w:val="0"/>
          <w:i w:val="0"/>
          <w:sz w:val="24"/>
          <w:lang w:val="ru-RU"/>
        </w:rPr>
        <w:t>0</w:t>
      </w:r>
      <w:r w:rsidRPr="00F1260A">
        <w:rPr>
          <w:b w:val="0"/>
          <w:i w:val="0"/>
          <w:sz w:val="24"/>
          <w:lang w:val="ru-RU"/>
        </w:rPr>
        <w:t>0</w:t>
      </w:r>
      <w:r w:rsidRPr="00505FC6">
        <w:rPr>
          <w:b w:val="0"/>
          <w:i w:val="0"/>
          <w:sz w:val="24"/>
          <w:lang w:val="bg-BG"/>
        </w:rPr>
        <w:t xml:space="preserve"> часа в </w:t>
      </w:r>
      <w:r>
        <w:rPr>
          <w:b w:val="0"/>
          <w:i w:val="0"/>
          <w:sz w:val="24"/>
          <w:lang w:val="bg-BG"/>
        </w:rPr>
        <w:t>офиса на</w:t>
      </w:r>
      <w:r w:rsidRPr="00505FC6">
        <w:rPr>
          <w:b w:val="0"/>
          <w:i w:val="0"/>
          <w:sz w:val="24"/>
          <w:lang w:val="bg-BG"/>
        </w:rPr>
        <w:t xml:space="preserve"> </w:t>
      </w:r>
      <w:r>
        <w:rPr>
          <w:b w:val="0"/>
          <w:i w:val="0"/>
          <w:sz w:val="24"/>
        </w:rPr>
        <w:t>I</w:t>
      </w:r>
      <w:r>
        <w:rPr>
          <w:b w:val="0"/>
          <w:i w:val="0"/>
          <w:sz w:val="24"/>
          <w:lang w:val="bg-BG"/>
        </w:rPr>
        <w:t>І-ри</w:t>
      </w:r>
      <w:r w:rsidRPr="00505FC6">
        <w:rPr>
          <w:b w:val="0"/>
          <w:i w:val="0"/>
          <w:sz w:val="24"/>
          <w:lang w:val="bg-BG"/>
        </w:rPr>
        <w:t xml:space="preserve"> етаж в сградата на </w:t>
      </w:r>
      <w:r>
        <w:rPr>
          <w:b w:val="0"/>
          <w:i w:val="0"/>
          <w:sz w:val="24"/>
          <w:lang w:val="bg-BG"/>
        </w:rPr>
        <w:t>„ЕКО МЕДЕТ” ЕООД, гр. Панагюрище</w:t>
      </w:r>
      <w:r w:rsidRPr="00505FC6">
        <w:rPr>
          <w:b w:val="0"/>
          <w:i w:val="0"/>
          <w:sz w:val="24"/>
          <w:lang w:val="bg-BG"/>
        </w:rPr>
        <w:t xml:space="preserve">, </w:t>
      </w:r>
      <w:r>
        <w:rPr>
          <w:b w:val="0"/>
          <w:i w:val="0"/>
          <w:sz w:val="24"/>
          <w:lang w:val="bg-BG"/>
        </w:rPr>
        <w:t>ул</w:t>
      </w:r>
      <w:r w:rsidRPr="00505FC6">
        <w:rPr>
          <w:b w:val="0"/>
          <w:i w:val="0"/>
          <w:sz w:val="24"/>
          <w:lang w:val="bg-BG"/>
        </w:rPr>
        <w:t xml:space="preserve">. </w:t>
      </w:r>
      <w:r>
        <w:rPr>
          <w:b w:val="0"/>
          <w:i w:val="0"/>
          <w:sz w:val="24"/>
          <w:lang w:val="bg-BG"/>
        </w:rPr>
        <w:t>„</w:t>
      </w:r>
      <w:r>
        <w:rPr>
          <w:b w:val="0"/>
          <w:i w:val="0"/>
          <w:color w:val="000000"/>
          <w:sz w:val="24"/>
          <w:szCs w:val="24"/>
          <w:shd w:val="clear" w:color="auto" w:fill="FFFFFF"/>
          <w:lang w:val="bg-BG"/>
        </w:rPr>
        <w:t>Георги Бенковски</w:t>
      </w:r>
      <w:r w:rsidRPr="00505FC6">
        <w:rPr>
          <w:b w:val="0"/>
          <w:i w:val="0"/>
          <w:sz w:val="24"/>
          <w:lang w:val="bg-BG"/>
        </w:rPr>
        <w:t xml:space="preserve">” № </w:t>
      </w:r>
      <w:r>
        <w:rPr>
          <w:b w:val="0"/>
          <w:i w:val="0"/>
          <w:sz w:val="24"/>
          <w:lang w:val="bg-BG"/>
        </w:rPr>
        <w:t>7,</w:t>
      </w:r>
      <w:r w:rsidRPr="00505FC6">
        <w:rPr>
          <w:b w:val="0"/>
          <w:i w:val="0"/>
          <w:sz w:val="24"/>
          <w:lang w:val="bg-BG"/>
        </w:rPr>
        <w:t xml:space="preserve"> в изпълнение на Заповед № </w:t>
      </w:r>
      <w:r w:rsidR="00AE3CA2">
        <w:rPr>
          <w:b w:val="0"/>
          <w:i w:val="0"/>
          <w:sz w:val="24"/>
        </w:rPr>
        <w:t>13</w:t>
      </w:r>
      <w:r>
        <w:rPr>
          <w:b w:val="0"/>
          <w:i w:val="0"/>
          <w:sz w:val="24"/>
          <w:lang w:val="bg-BG"/>
        </w:rPr>
        <w:t xml:space="preserve"> </w:t>
      </w:r>
      <w:r w:rsidRPr="00505FC6">
        <w:rPr>
          <w:b w:val="0"/>
          <w:i w:val="0"/>
          <w:sz w:val="24"/>
          <w:lang w:val="bg-BG"/>
        </w:rPr>
        <w:t xml:space="preserve">от </w:t>
      </w:r>
      <w:r w:rsidR="00AE3CA2">
        <w:rPr>
          <w:b w:val="0"/>
          <w:i w:val="0"/>
          <w:sz w:val="24"/>
          <w:lang w:val="bg-BG"/>
        </w:rPr>
        <w:t>14</w:t>
      </w:r>
      <w:r w:rsidR="00AE3CA2" w:rsidRPr="00505FC6">
        <w:rPr>
          <w:b w:val="0"/>
          <w:i w:val="0"/>
          <w:sz w:val="24"/>
          <w:lang w:val="bg-BG"/>
        </w:rPr>
        <w:t>.</w:t>
      </w:r>
      <w:r w:rsidR="00AE3CA2">
        <w:rPr>
          <w:b w:val="0"/>
          <w:i w:val="0"/>
          <w:sz w:val="24"/>
          <w:lang w:val="bg-BG"/>
        </w:rPr>
        <w:t>04.2016г</w:t>
      </w:r>
      <w:r w:rsidRPr="00505FC6">
        <w:rPr>
          <w:b w:val="0"/>
          <w:i w:val="0"/>
          <w:sz w:val="24"/>
          <w:lang w:val="bg-BG"/>
        </w:rPr>
        <w:t xml:space="preserve">. на </w:t>
      </w:r>
      <w:r>
        <w:rPr>
          <w:b w:val="0"/>
          <w:i w:val="0"/>
          <w:sz w:val="24"/>
          <w:lang w:val="bg-BG"/>
        </w:rPr>
        <w:t xml:space="preserve">Управителя на „ЕКО МЕДЕТ” ЕООД, във връзка с Решение </w:t>
      </w:r>
      <w:r w:rsidR="00AE3CA2">
        <w:rPr>
          <w:b w:val="0"/>
          <w:i w:val="0"/>
          <w:sz w:val="24"/>
          <w:lang w:val="bg-BG"/>
        </w:rPr>
        <w:t>№ 1</w:t>
      </w:r>
      <w:r w:rsidR="00AE3CA2">
        <w:rPr>
          <w:b w:val="0"/>
          <w:i w:val="0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AE3CA2" w:rsidRPr="00051825">
        <w:rPr>
          <w:b w:val="0"/>
          <w:i w:val="0"/>
          <w:color w:val="000000"/>
          <w:sz w:val="24"/>
          <w:szCs w:val="24"/>
          <w:shd w:val="clear" w:color="auto" w:fill="FFFFFF"/>
          <w:lang w:val="bg-BG"/>
        </w:rPr>
        <w:t xml:space="preserve">от </w:t>
      </w:r>
      <w:r w:rsidR="00AE3CA2">
        <w:rPr>
          <w:b w:val="0"/>
          <w:i w:val="0"/>
          <w:color w:val="000000"/>
          <w:sz w:val="24"/>
          <w:szCs w:val="24"/>
          <w:shd w:val="clear" w:color="auto" w:fill="FFFFFF"/>
          <w:lang w:val="bg-BG"/>
        </w:rPr>
        <w:t>16</w:t>
      </w:r>
      <w:r w:rsidR="00AE3CA2" w:rsidRPr="00051825">
        <w:rPr>
          <w:b w:val="0"/>
          <w:i w:val="0"/>
          <w:color w:val="000000"/>
          <w:sz w:val="24"/>
          <w:szCs w:val="24"/>
          <w:shd w:val="clear" w:color="auto" w:fill="FFFFFF"/>
          <w:lang w:val="bg-BG"/>
        </w:rPr>
        <w:t>.</w:t>
      </w:r>
      <w:r w:rsidR="00AE3CA2">
        <w:rPr>
          <w:b w:val="0"/>
          <w:i w:val="0"/>
          <w:color w:val="000000"/>
          <w:sz w:val="24"/>
          <w:szCs w:val="24"/>
          <w:shd w:val="clear" w:color="auto" w:fill="FFFFFF"/>
          <w:lang w:val="bg-BG"/>
        </w:rPr>
        <w:t>03</w:t>
      </w:r>
      <w:r w:rsidR="00AE3CA2" w:rsidRPr="00051825">
        <w:rPr>
          <w:b w:val="0"/>
          <w:i w:val="0"/>
          <w:color w:val="000000"/>
          <w:sz w:val="24"/>
          <w:szCs w:val="24"/>
          <w:shd w:val="clear" w:color="auto" w:fill="FFFFFF"/>
          <w:lang w:val="bg-BG"/>
        </w:rPr>
        <w:t>.201</w:t>
      </w:r>
      <w:r w:rsidR="00AE3CA2">
        <w:rPr>
          <w:b w:val="0"/>
          <w:i w:val="0"/>
          <w:color w:val="000000"/>
          <w:sz w:val="24"/>
          <w:szCs w:val="24"/>
          <w:shd w:val="clear" w:color="auto" w:fill="FFFFFF"/>
          <w:lang w:val="bg-BG"/>
        </w:rPr>
        <w:t>6</w:t>
      </w:r>
      <w:r w:rsidR="00AE3CA2">
        <w:rPr>
          <w:b w:val="0"/>
          <w:i w:val="0"/>
          <w:sz w:val="24"/>
          <w:lang w:val="bg-BG"/>
        </w:rPr>
        <w:t>г</w:t>
      </w:r>
      <w:r w:rsidR="00AE3CA2" w:rsidRPr="00505FC6">
        <w:rPr>
          <w:b w:val="0"/>
          <w:i w:val="0"/>
          <w:sz w:val="24"/>
          <w:lang w:val="bg-BG"/>
        </w:rPr>
        <w:t>.</w:t>
      </w:r>
      <w:r w:rsidRPr="00505FC6">
        <w:rPr>
          <w:b w:val="0"/>
          <w:i w:val="0"/>
          <w:sz w:val="24"/>
          <w:lang w:val="bg-BG"/>
        </w:rPr>
        <w:t xml:space="preserve"> за </w:t>
      </w:r>
      <w:r>
        <w:rPr>
          <w:b w:val="0"/>
          <w:i w:val="0"/>
          <w:sz w:val="24"/>
          <w:lang w:val="bg-BG"/>
        </w:rPr>
        <w:t>откриване на</w:t>
      </w:r>
      <w:r w:rsidRPr="00505FC6">
        <w:rPr>
          <w:b w:val="0"/>
          <w:i w:val="0"/>
          <w:sz w:val="24"/>
          <w:lang w:val="bg-BG"/>
        </w:rPr>
        <w:t xml:space="preserve"> процедура за възлагане на обществена поръчка с </w:t>
      </w:r>
      <w:r w:rsidR="00B11593">
        <w:rPr>
          <w:b w:val="0"/>
          <w:i w:val="0"/>
          <w:sz w:val="24"/>
          <w:lang w:val="bg-BG"/>
        </w:rPr>
        <w:t xml:space="preserve">горепосочения предмет, </w:t>
      </w:r>
      <w:r>
        <w:rPr>
          <w:b w:val="0"/>
          <w:i w:val="0"/>
          <w:sz w:val="24"/>
          <w:lang w:val="bg-BG"/>
        </w:rPr>
        <w:t>с</w:t>
      </w:r>
      <w:r w:rsidRPr="00505FC6">
        <w:rPr>
          <w:b w:val="0"/>
          <w:i w:val="0"/>
          <w:sz w:val="24"/>
          <w:lang w:val="bg-BG"/>
        </w:rPr>
        <w:t>е</w:t>
      </w:r>
      <w:r>
        <w:rPr>
          <w:b w:val="0"/>
          <w:i w:val="0"/>
          <w:sz w:val="24"/>
          <w:lang w:val="bg-BG"/>
        </w:rPr>
        <w:t xml:space="preserve"> проведе открито заседание на </w:t>
      </w:r>
      <w:r w:rsidRPr="00505FC6">
        <w:rPr>
          <w:b w:val="0"/>
          <w:i w:val="0"/>
          <w:sz w:val="24"/>
          <w:lang w:val="bg-BG"/>
        </w:rPr>
        <w:t>Комисия в състав:</w:t>
      </w:r>
    </w:p>
    <w:p w:rsidR="00B9054A" w:rsidRPr="00AA10BA" w:rsidRDefault="00B9054A" w:rsidP="00FE3298">
      <w:pPr>
        <w:ind w:firstLine="709"/>
        <w:jc w:val="both"/>
        <w:rPr>
          <w:b w:val="0"/>
          <w:i w:val="0"/>
          <w:sz w:val="24"/>
          <w:szCs w:val="24"/>
          <w:highlight w:val="yellow"/>
          <w:lang w:val="bg-BG"/>
        </w:rPr>
      </w:pPr>
    </w:p>
    <w:p w:rsidR="00AE3CA2" w:rsidRPr="00AA10BA" w:rsidRDefault="00AE3CA2" w:rsidP="00AE3CA2">
      <w:pPr>
        <w:ind w:firstLine="709"/>
        <w:jc w:val="both"/>
        <w:rPr>
          <w:b w:val="0"/>
          <w:i w:val="0"/>
          <w:sz w:val="24"/>
          <w:szCs w:val="24"/>
          <w:highlight w:val="yellow"/>
          <w:lang w:val="bg-BG"/>
        </w:rPr>
      </w:pPr>
    </w:p>
    <w:p w:rsidR="00AE3CA2" w:rsidRPr="00530F2A" w:rsidRDefault="00AE3CA2" w:rsidP="00AE3CA2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b w:val="0"/>
          <w:i w:val="0"/>
          <w:kern w:val="28"/>
          <w:sz w:val="24"/>
          <w:lang w:val="bg-BG"/>
        </w:rPr>
      </w:pPr>
      <w:r w:rsidRPr="00E471EF">
        <w:rPr>
          <w:i w:val="0"/>
          <w:kern w:val="28"/>
          <w:sz w:val="24"/>
          <w:lang w:val="bg-BG"/>
        </w:rPr>
        <w:t>ПРЕДСЕДАТЕЛ</w:t>
      </w:r>
      <w:r>
        <w:rPr>
          <w:b w:val="0"/>
          <w:i w:val="0"/>
          <w:kern w:val="28"/>
          <w:sz w:val="24"/>
          <w:lang w:val="bg-BG"/>
        </w:rPr>
        <w:t>: ГЕОРГИ МАНЕВ</w:t>
      </w:r>
      <w:r w:rsidRPr="00B11A5B">
        <w:rPr>
          <w:b w:val="0"/>
          <w:i w:val="0"/>
          <w:kern w:val="28"/>
          <w:sz w:val="24"/>
          <w:lang w:val="bg-BG"/>
        </w:rPr>
        <w:t xml:space="preserve"> – </w:t>
      </w:r>
      <w:r>
        <w:rPr>
          <w:b w:val="0"/>
          <w:i w:val="0"/>
          <w:kern w:val="28"/>
          <w:sz w:val="24"/>
          <w:lang w:val="bg-BG"/>
        </w:rPr>
        <w:t>юрист</w:t>
      </w:r>
    </w:p>
    <w:p w:rsidR="00AE3CA2" w:rsidRPr="00B11A5B" w:rsidRDefault="00AE3CA2" w:rsidP="00AE3CA2">
      <w:pPr>
        <w:overflowPunct/>
        <w:autoSpaceDE/>
        <w:autoSpaceDN/>
        <w:adjustRightInd/>
        <w:ind w:left="1429"/>
        <w:jc w:val="both"/>
        <w:textAlignment w:val="auto"/>
        <w:rPr>
          <w:b w:val="0"/>
          <w:i w:val="0"/>
          <w:kern w:val="28"/>
          <w:sz w:val="24"/>
          <w:lang w:val="bg-BG"/>
        </w:rPr>
      </w:pPr>
      <w:r>
        <w:rPr>
          <w:b w:val="0"/>
          <w:i w:val="0"/>
          <w:kern w:val="28"/>
          <w:sz w:val="24"/>
          <w:lang w:val="bg-BG"/>
        </w:rPr>
        <w:t xml:space="preserve"> </w:t>
      </w:r>
    </w:p>
    <w:p w:rsidR="00AE3CA2" w:rsidRPr="00E471EF" w:rsidRDefault="00AE3CA2" w:rsidP="00AE3CA2">
      <w:pPr>
        <w:numPr>
          <w:ilvl w:val="0"/>
          <w:numId w:val="18"/>
        </w:numPr>
        <w:jc w:val="both"/>
        <w:rPr>
          <w:i w:val="0"/>
          <w:kern w:val="28"/>
          <w:sz w:val="24"/>
        </w:rPr>
      </w:pPr>
      <w:r w:rsidRPr="00E471EF">
        <w:rPr>
          <w:i w:val="0"/>
          <w:kern w:val="28"/>
          <w:sz w:val="24"/>
          <w:lang w:val="bg-BG"/>
        </w:rPr>
        <w:t>ЧЛЕНОВЕ:</w:t>
      </w:r>
    </w:p>
    <w:p w:rsidR="00AE3CA2" w:rsidRPr="00584097" w:rsidRDefault="00AE3CA2" w:rsidP="00AE3CA2">
      <w:pPr>
        <w:numPr>
          <w:ilvl w:val="0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b w:val="0"/>
          <w:i w:val="0"/>
          <w:kern w:val="28"/>
          <w:sz w:val="24"/>
          <w:lang w:val="bg-BG"/>
        </w:rPr>
      </w:pPr>
      <w:r>
        <w:rPr>
          <w:b w:val="0"/>
          <w:i w:val="0"/>
          <w:sz w:val="24"/>
          <w:szCs w:val="24"/>
          <w:lang w:val="bg-BG"/>
        </w:rPr>
        <w:t>инж. ПАВЛИНА ПЕНЕЛОВА</w:t>
      </w:r>
      <w:r w:rsidRPr="00051825">
        <w:rPr>
          <w:b w:val="0"/>
          <w:i w:val="0"/>
          <w:sz w:val="24"/>
          <w:szCs w:val="24"/>
          <w:lang w:val="bg-BG"/>
        </w:rPr>
        <w:t xml:space="preserve"> </w:t>
      </w:r>
      <w:r w:rsidRPr="00051825">
        <w:rPr>
          <w:b w:val="0"/>
          <w:i w:val="0"/>
          <w:kern w:val="28"/>
          <w:sz w:val="24"/>
          <w:lang w:val="bg-BG"/>
        </w:rPr>
        <w:t xml:space="preserve">– </w:t>
      </w:r>
      <w:r w:rsidRPr="00584097">
        <w:rPr>
          <w:b w:val="0"/>
          <w:i w:val="0"/>
          <w:kern w:val="28"/>
          <w:sz w:val="24"/>
          <w:lang w:val="bg-BG"/>
        </w:rPr>
        <w:t>инженер</w:t>
      </w:r>
      <w:r>
        <w:rPr>
          <w:b w:val="0"/>
          <w:i w:val="0"/>
          <w:kern w:val="28"/>
          <w:sz w:val="24"/>
          <w:lang w:val="bg-BG"/>
        </w:rPr>
        <w:t xml:space="preserve"> екология</w:t>
      </w:r>
      <w:r w:rsidRPr="00584097">
        <w:rPr>
          <w:b w:val="0"/>
          <w:i w:val="0"/>
          <w:kern w:val="28"/>
          <w:sz w:val="24"/>
          <w:lang w:val="bg-BG"/>
        </w:rPr>
        <w:t>;</w:t>
      </w:r>
    </w:p>
    <w:p w:rsidR="00AE3CA2" w:rsidRDefault="00AE3CA2" w:rsidP="00AE3CA2">
      <w:pPr>
        <w:numPr>
          <w:ilvl w:val="0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b w:val="0"/>
          <w:i w:val="0"/>
          <w:kern w:val="28"/>
          <w:sz w:val="24"/>
          <w:lang w:val="bg-BG"/>
        </w:rPr>
      </w:pPr>
      <w:r w:rsidRPr="00584097">
        <w:rPr>
          <w:b w:val="0"/>
          <w:i w:val="0"/>
          <w:sz w:val="24"/>
          <w:szCs w:val="24"/>
          <w:lang w:val="bg-BG"/>
        </w:rPr>
        <w:t xml:space="preserve">инж. СТОЙЧО КАЦАРЕВ </w:t>
      </w:r>
      <w:r w:rsidRPr="00584097">
        <w:rPr>
          <w:b w:val="0"/>
          <w:i w:val="0"/>
          <w:kern w:val="28"/>
          <w:sz w:val="24"/>
          <w:lang w:val="bg-BG"/>
        </w:rPr>
        <w:t>– строителен инженер;</w:t>
      </w:r>
    </w:p>
    <w:p w:rsidR="00AE3CA2" w:rsidRPr="00530F2A" w:rsidRDefault="00AE3CA2" w:rsidP="00AE3CA2">
      <w:pPr>
        <w:overflowPunct/>
        <w:autoSpaceDE/>
        <w:autoSpaceDN/>
        <w:adjustRightInd/>
        <w:ind w:left="709"/>
        <w:jc w:val="both"/>
        <w:textAlignment w:val="auto"/>
        <w:rPr>
          <w:b w:val="0"/>
          <w:i w:val="0"/>
          <w:kern w:val="28"/>
          <w:sz w:val="24"/>
          <w:lang w:val="bg-BG"/>
        </w:rPr>
      </w:pPr>
    </w:p>
    <w:p w:rsidR="00AE3CA2" w:rsidRPr="00530F2A" w:rsidRDefault="00AE3CA2" w:rsidP="00AE3CA2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i w:val="0"/>
          <w:kern w:val="28"/>
          <w:sz w:val="24"/>
          <w:lang w:val="bg-BG"/>
        </w:rPr>
      </w:pPr>
      <w:r w:rsidRPr="00530F2A">
        <w:rPr>
          <w:i w:val="0"/>
          <w:kern w:val="28"/>
          <w:sz w:val="24"/>
          <w:lang w:val="bg-BG"/>
        </w:rPr>
        <w:t>ЧЛЕНОВЕ:</w:t>
      </w:r>
    </w:p>
    <w:p w:rsidR="00AE3CA2" w:rsidRDefault="00AE3CA2" w:rsidP="00AE3CA2">
      <w:pPr>
        <w:numPr>
          <w:ilvl w:val="0"/>
          <w:numId w:val="19"/>
        </w:numPr>
        <w:spacing w:line="264" w:lineRule="auto"/>
        <w:jc w:val="both"/>
        <w:rPr>
          <w:b w:val="0"/>
          <w:i w:val="0"/>
          <w:sz w:val="24"/>
          <w:szCs w:val="24"/>
          <w:lang w:val="bg-BG"/>
        </w:rPr>
      </w:pPr>
      <w:r>
        <w:rPr>
          <w:b w:val="0"/>
          <w:i w:val="0"/>
          <w:sz w:val="24"/>
          <w:szCs w:val="24"/>
          <w:lang w:val="bg-BG"/>
        </w:rPr>
        <w:t xml:space="preserve">   </w:t>
      </w:r>
      <w:r w:rsidRPr="00530F2A">
        <w:rPr>
          <w:b w:val="0"/>
          <w:i w:val="0"/>
          <w:sz w:val="24"/>
          <w:szCs w:val="24"/>
          <w:lang w:val="bg-BG"/>
        </w:rPr>
        <w:t>СПАСКА ДОБРЕВА – главен счетоводител към „ЕКО МЕДЕТ”ЕООД;</w:t>
      </w:r>
    </w:p>
    <w:p w:rsidR="00AE3CA2" w:rsidRPr="00530F2A" w:rsidRDefault="00AE3CA2" w:rsidP="00AE3CA2">
      <w:pPr>
        <w:numPr>
          <w:ilvl w:val="0"/>
          <w:numId w:val="19"/>
        </w:numPr>
        <w:spacing w:line="264" w:lineRule="auto"/>
        <w:jc w:val="both"/>
        <w:rPr>
          <w:b w:val="0"/>
          <w:i w:val="0"/>
          <w:sz w:val="24"/>
          <w:szCs w:val="24"/>
          <w:lang w:val="bg-BG"/>
        </w:rPr>
      </w:pPr>
      <w:r>
        <w:rPr>
          <w:b w:val="0"/>
          <w:i w:val="0"/>
          <w:sz w:val="24"/>
          <w:szCs w:val="24"/>
          <w:lang w:val="bg-BG"/>
        </w:rPr>
        <w:t xml:space="preserve">   инж.АНТОАН ВАРАДИНОВ – еколог към „ЕКО МЕДЕТ”ЕООД;</w:t>
      </w:r>
    </w:p>
    <w:p w:rsidR="00AE3CA2" w:rsidRPr="00406224" w:rsidRDefault="00AE3CA2" w:rsidP="00AE3CA2">
      <w:pPr>
        <w:overflowPunct/>
        <w:autoSpaceDE/>
        <w:autoSpaceDN/>
        <w:adjustRightInd/>
        <w:ind w:firstLine="709"/>
        <w:jc w:val="both"/>
        <w:textAlignment w:val="auto"/>
        <w:rPr>
          <w:b w:val="0"/>
          <w:i w:val="0"/>
          <w:kern w:val="28"/>
          <w:sz w:val="24"/>
          <w:lang w:val="bg-BG"/>
        </w:rPr>
      </w:pPr>
    </w:p>
    <w:p w:rsidR="00AE3CA2" w:rsidRPr="00AE6FB8" w:rsidRDefault="00AE3CA2" w:rsidP="00AE3CA2">
      <w:pPr>
        <w:widowControl w:val="0"/>
        <w:ind w:firstLine="709"/>
        <w:jc w:val="both"/>
        <w:rPr>
          <w:i w:val="0"/>
          <w:sz w:val="24"/>
        </w:rPr>
      </w:pPr>
      <w:r w:rsidRPr="00E471EF">
        <w:rPr>
          <w:i w:val="0"/>
          <w:sz w:val="24"/>
          <w:lang w:val="bg-BG"/>
        </w:rPr>
        <w:t>Резервни членове:</w:t>
      </w:r>
    </w:p>
    <w:p w:rsidR="00AE3CA2" w:rsidRPr="00B11A5B" w:rsidRDefault="00AE3CA2" w:rsidP="00AE3CA2">
      <w:pPr>
        <w:widowControl w:val="0"/>
        <w:numPr>
          <w:ilvl w:val="0"/>
          <w:numId w:val="13"/>
        </w:numPr>
        <w:ind w:left="0" w:firstLine="709"/>
        <w:jc w:val="both"/>
        <w:textAlignment w:val="auto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>ЕМИЛИЯ ПЕТКОВА</w:t>
      </w:r>
      <w:r w:rsidRPr="00B11A5B">
        <w:rPr>
          <w:b w:val="0"/>
          <w:i w:val="0"/>
          <w:sz w:val="24"/>
          <w:lang w:val="bg-BG"/>
        </w:rPr>
        <w:t xml:space="preserve"> – </w:t>
      </w:r>
      <w:r>
        <w:rPr>
          <w:b w:val="0"/>
          <w:i w:val="0"/>
          <w:kern w:val="28"/>
          <w:sz w:val="24"/>
          <w:lang w:val="bg-BG"/>
        </w:rPr>
        <w:t>юрист</w:t>
      </w:r>
      <w:r w:rsidRPr="00B11A5B">
        <w:rPr>
          <w:b w:val="0"/>
          <w:i w:val="0"/>
          <w:sz w:val="24"/>
          <w:lang w:val="bg-BG"/>
        </w:rPr>
        <w:t>;</w:t>
      </w:r>
    </w:p>
    <w:p w:rsidR="00AE3CA2" w:rsidRPr="00D4711A" w:rsidRDefault="00AE3CA2" w:rsidP="00AE3CA2">
      <w:pPr>
        <w:widowControl w:val="0"/>
        <w:numPr>
          <w:ilvl w:val="0"/>
          <w:numId w:val="13"/>
        </w:numPr>
        <w:ind w:left="0" w:firstLine="709"/>
        <w:jc w:val="both"/>
        <w:textAlignment w:val="auto"/>
        <w:rPr>
          <w:b w:val="0"/>
          <w:i w:val="0"/>
          <w:sz w:val="24"/>
          <w:lang w:val="bg-BG"/>
        </w:rPr>
      </w:pPr>
      <w:r>
        <w:rPr>
          <w:b w:val="0"/>
          <w:i w:val="0"/>
          <w:kern w:val="28"/>
          <w:sz w:val="24"/>
          <w:lang w:val="bg-BG"/>
        </w:rPr>
        <w:t>инж. ЗЛАТКА РУПОВА</w:t>
      </w:r>
      <w:r w:rsidRPr="00B11A5B">
        <w:rPr>
          <w:b w:val="0"/>
          <w:i w:val="0"/>
          <w:kern w:val="28"/>
          <w:sz w:val="24"/>
          <w:lang w:val="bg-BG"/>
        </w:rPr>
        <w:t xml:space="preserve"> </w:t>
      </w:r>
      <w:r w:rsidRPr="00D4711A">
        <w:rPr>
          <w:b w:val="0"/>
          <w:i w:val="0"/>
          <w:kern w:val="28"/>
          <w:sz w:val="24"/>
          <w:lang w:val="bg-BG"/>
        </w:rPr>
        <w:t>–</w:t>
      </w:r>
      <w:r w:rsidRPr="00D4711A">
        <w:rPr>
          <w:b w:val="0"/>
          <w:i w:val="0"/>
          <w:kern w:val="28"/>
          <w:sz w:val="24"/>
        </w:rPr>
        <w:t xml:space="preserve"> </w:t>
      </w:r>
      <w:r>
        <w:rPr>
          <w:b w:val="0"/>
          <w:i w:val="0"/>
          <w:kern w:val="28"/>
          <w:sz w:val="24"/>
          <w:lang w:val="bg-BG"/>
        </w:rPr>
        <w:t xml:space="preserve"> строителен инженер</w:t>
      </w:r>
    </w:p>
    <w:p w:rsidR="00B9054A" w:rsidRPr="00AA10BA" w:rsidRDefault="00B9054A" w:rsidP="00FE3298">
      <w:pPr>
        <w:ind w:firstLine="709"/>
        <w:jc w:val="both"/>
        <w:rPr>
          <w:b w:val="0"/>
          <w:kern w:val="28"/>
          <w:sz w:val="24"/>
          <w:szCs w:val="24"/>
          <w:highlight w:val="yellow"/>
          <w:lang w:val="bg-BG"/>
        </w:rPr>
      </w:pPr>
    </w:p>
    <w:p w:rsidR="00B9054A" w:rsidRPr="00B11A5B" w:rsidRDefault="00B9054A" w:rsidP="00FE3298">
      <w:pPr>
        <w:ind w:firstLine="709"/>
        <w:jc w:val="both"/>
        <w:rPr>
          <w:b w:val="0"/>
          <w:i w:val="0"/>
          <w:sz w:val="24"/>
          <w:lang w:val="bg-BG"/>
        </w:rPr>
      </w:pPr>
      <w:r w:rsidRPr="00B11A5B">
        <w:rPr>
          <w:b w:val="0"/>
          <w:i w:val="0"/>
          <w:sz w:val="24"/>
          <w:lang w:val="bg-BG"/>
        </w:rPr>
        <w:t>Поради присъствие на всички редовни членове на комисията, резервните членове не взеха участие в заседанието на комисията.</w:t>
      </w:r>
    </w:p>
    <w:p w:rsidR="00B9054A" w:rsidRPr="007E36E2" w:rsidRDefault="00B9054A" w:rsidP="00FE3298">
      <w:pPr>
        <w:tabs>
          <w:tab w:val="left" w:pos="567"/>
        </w:tabs>
        <w:ind w:firstLine="709"/>
        <w:jc w:val="both"/>
        <w:rPr>
          <w:b w:val="0"/>
          <w:i w:val="0"/>
          <w:sz w:val="24"/>
          <w:szCs w:val="24"/>
          <w:lang w:val="bg-BG"/>
        </w:rPr>
      </w:pPr>
    </w:p>
    <w:p w:rsidR="00B9054A" w:rsidRPr="00B11593" w:rsidRDefault="00B9054A" w:rsidP="00FE3298">
      <w:pPr>
        <w:tabs>
          <w:tab w:val="left" w:pos="567"/>
        </w:tabs>
        <w:ind w:firstLine="709"/>
        <w:jc w:val="both"/>
        <w:rPr>
          <w:b w:val="0"/>
          <w:i w:val="0"/>
          <w:sz w:val="24"/>
          <w:lang w:val="bg-BG"/>
        </w:rPr>
      </w:pPr>
      <w:r w:rsidRPr="008B2328">
        <w:rPr>
          <w:b w:val="0"/>
          <w:i w:val="0"/>
          <w:sz w:val="24"/>
          <w:lang w:val="bg-BG"/>
        </w:rPr>
        <w:t>При отваряне на ценовите предложения присъстваха всички член</w:t>
      </w:r>
      <w:r>
        <w:rPr>
          <w:b w:val="0"/>
          <w:i w:val="0"/>
          <w:sz w:val="24"/>
          <w:lang w:val="bg-BG"/>
        </w:rPr>
        <w:t>ове на комисията</w:t>
      </w:r>
      <w:r w:rsidR="006261D5">
        <w:rPr>
          <w:b w:val="0"/>
          <w:i w:val="0"/>
          <w:sz w:val="24"/>
          <w:lang w:val="bg-BG"/>
        </w:rPr>
        <w:t>. П</w:t>
      </w:r>
      <w:r>
        <w:rPr>
          <w:b w:val="0"/>
          <w:i w:val="0"/>
          <w:sz w:val="24"/>
          <w:lang w:val="bg-BG"/>
        </w:rPr>
        <w:t>редставител</w:t>
      </w:r>
      <w:r w:rsidR="00AE3CA2">
        <w:rPr>
          <w:b w:val="0"/>
          <w:i w:val="0"/>
          <w:sz w:val="24"/>
          <w:lang w:val="bg-BG"/>
        </w:rPr>
        <w:t xml:space="preserve"> на участника</w:t>
      </w:r>
      <w:r w:rsidR="00B11593">
        <w:rPr>
          <w:b w:val="0"/>
          <w:i w:val="0"/>
          <w:sz w:val="24"/>
          <w:lang w:val="bg-BG"/>
        </w:rPr>
        <w:t xml:space="preserve"> в процедурата за възлагане на обществена поръчка</w:t>
      </w:r>
      <w:r w:rsidR="006261D5">
        <w:rPr>
          <w:b w:val="0"/>
          <w:i w:val="0"/>
          <w:sz w:val="24"/>
          <w:lang w:val="bg-BG"/>
        </w:rPr>
        <w:t xml:space="preserve">  </w:t>
      </w:r>
      <w:r w:rsidR="006261D5" w:rsidRPr="008E2F6F">
        <w:rPr>
          <w:b w:val="0"/>
          <w:i w:val="0"/>
          <w:sz w:val="24"/>
          <w:szCs w:val="24"/>
          <w:lang w:val="bg-BG"/>
        </w:rPr>
        <w:t>„Солитех” АД</w:t>
      </w:r>
      <w:r w:rsidR="00245769">
        <w:rPr>
          <w:b w:val="0"/>
          <w:i w:val="0"/>
          <w:sz w:val="24"/>
          <w:szCs w:val="24"/>
          <w:lang w:val="bg-BG"/>
        </w:rPr>
        <w:t>, гр. София не присъства</w:t>
      </w:r>
      <w:r w:rsidR="006261D5">
        <w:rPr>
          <w:b w:val="0"/>
          <w:i w:val="0"/>
          <w:sz w:val="24"/>
          <w:lang w:val="bg-BG"/>
        </w:rPr>
        <w:t xml:space="preserve">. </w:t>
      </w:r>
      <w:r w:rsidR="00D1441B">
        <w:rPr>
          <w:b w:val="0"/>
          <w:i w:val="0"/>
          <w:sz w:val="24"/>
          <w:lang w:val="bg-BG"/>
        </w:rPr>
        <w:t>Неразделна част от настоящия протокол е Списък на присъстващите при отваряне на цен</w:t>
      </w:r>
      <w:r w:rsidR="006261D5">
        <w:rPr>
          <w:b w:val="0"/>
          <w:i w:val="0"/>
          <w:sz w:val="24"/>
          <w:lang w:val="bg-BG"/>
        </w:rPr>
        <w:t>овите предложения на участника</w:t>
      </w:r>
      <w:r w:rsidR="00D1441B">
        <w:rPr>
          <w:b w:val="0"/>
          <w:i w:val="0"/>
          <w:sz w:val="24"/>
          <w:lang w:val="bg-BG"/>
        </w:rPr>
        <w:t xml:space="preserve">. </w:t>
      </w:r>
    </w:p>
    <w:p w:rsidR="00D1441B" w:rsidRDefault="00B9054A" w:rsidP="00FE3298">
      <w:pPr>
        <w:ind w:firstLine="709"/>
        <w:jc w:val="both"/>
        <w:rPr>
          <w:b w:val="0"/>
          <w:i w:val="0"/>
          <w:sz w:val="24"/>
          <w:szCs w:val="24"/>
          <w:lang w:val="bg-BG"/>
        </w:rPr>
      </w:pPr>
      <w:r>
        <w:rPr>
          <w:b w:val="0"/>
          <w:i w:val="0"/>
          <w:sz w:val="24"/>
          <w:lang w:val="bg-BG"/>
        </w:rPr>
        <w:t xml:space="preserve">Въз основа на констатациите, изводите и мотивите, изложени подробно в Протокол </w:t>
      </w:r>
      <w:r w:rsidR="00AE3CA2">
        <w:rPr>
          <w:b w:val="0"/>
          <w:i w:val="0"/>
          <w:sz w:val="24"/>
          <w:lang w:val="bg-BG"/>
        </w:rPr>
        <w:t>№1</w:t>
      </w:r>
      <w:r w:rsidR="00245769">
        <w:rPr>
          <w:b w:val="0"/>
          <w:i w:val="0"/>
          <w:sz w:val="24"/>
          <w:lang w:val="bg-BG"/>
        </w:rPr>
        <w:t>/14.04.2016 г.</w:t>
      </w:r>
      <w:r w:rsidR="001847CA">
        <w:rPr>
          <w:b w:val="0"/>
          <w:i w:val="0"/>
          <w:sz w:val="24"/>
          <w:lang w:val="bg-BG"/>
        </w:rPr>
        <w:t>,</w:t>
      </w:r>
      <w:r w:rsidR="00AE3CA2">
        <w:rPr>
          <w:b w:val="0"/>
          <w:i w:val="0"/>
          <w:sz w:val="24"/>
          <w:lang w:val="bg-BG"/>
        </w:rPr>
        <w:t xml:space="preserve"> </w:t>
      </w:r>
      <w:r>
        <w:rPr>
          <w:b w:val="0"/>
          <w:i w:val="0"/>
          <w:sz w:val="24"/>
          <w:lang w:val="bg-BG"/>
        </w:rPr>
        <w:t>к</w:t>
      </w:r>
      <w:r w:rsidRPr="008B2328">
        <w:rPr>
          <w:b w:val="0"/>
          <w:i w:val="0"/>
          <w:sz w:val="24"/>
          <w:lang w:val="bg-BG"/>
        </w:rPr>
        <w:t>омисията допус</w:t>
      </w:r>
      <w:r>
        <w:rPr>
          <w:b w:val="0"/>
          <w:i w:val="0"/>
          <w:sz w:val="24"/>
          <w:lang w:val="bg-BG"/>
        </w:rPr>
        <w:t>н</w:t>
      </w:r>
      <w:r w:rsidRPr="008B2328">
        <w:rPr>
          <w:b w:val="0"/>
          <w:i w:val="0"/>
          <w:sz w:val="24"/>
          <w:lang w:val="bg-BG"/>
        </w:rPr>
        <w:t xml:space="preserve">а </w:t>
      </w:r>
      <w:r w:rsidRPr="00491FFD">
        <w:rPr>
          <w:b w:val="0"/>
          <w:i w:val="0"/>
          <w:sz w:val="24"/>
          <w:lang w:val="bg-BG"/>
        </w:rPr>
        <w:t xml:space="preserve">до по-нататъшно разглеждане </w:t>
      </w:r>
      <w:r w:rsidR="00EC7315">
        <w:rPr>
          <w:b w:val="0"/>
          <w:i w:val="0"/>
          <w:sz w:val="24"/>
          <w:lang w:val="bg-BG"/>
        </w:rPr>
        <w:t xml:space="preserve">в настоящата процедура </w:t>
      </w:r>
      <w:r w:rsidRPr="00491FFD">
        <w:rPr>
          <w:b w:val="0"/>
          <w:i w:val="0"/>
          <w:sz w:val="24"/>
          <w:lang w:val="bg-BG"/>
        </w:rPr>
        <w:t>оферт</w:t>
      </w:r>
      <w:r w:rsidR="00D1441B">
        <w:rPr>
          <w:b w:val="0"/>
          <w:i w:val="0"/>
          <w:sz w:val="24"/>
          <w:lang w:val="bg-BG"/>
        </w:rPr>
        <w:t>ата</w:t>
      </w:r>
      <w:r w:rsidRPr="00491FFD">
        <w:rPr>
          <w:b w:val="0"/>
          <w:i w:val="0"/>
          <w:sz w:val="24"/>
          <w:lang w:val="bg-BG"/>
        </w:rPr>
        <w:t xml:space="preserve"> на </w:t>
      </w:r>
      <w:r w:rsidR="00D1441B">
        <w:rPr>
          <w:b w:val="0"/>
          <w:i w:val="0"/>
          <w:sz w:val="24"/>
          <w:lang w:val="bg-BG"/>
        </w:rPr>
        <w:t xml:space="preserve">участника </w:t>
      </w:r>
      <w:r w:rsidR="00AE3CA2" w:rsidRPr="008E2F6F">
        <w:rPr>
          <w:b w:val="0"/>
          <w:i w:val="0"/>
          <w:sz w:val="24"/>
          <w:szCs w:val="24"/>
          <w:lang w:val="bg-BG"/>
        </w:rPr>
        <w:t>„Солитех” АД</w:t>
      </w:r>
      <w:r w:rsidR="00AE3CA2">
        <w:rPr>
          <w:b w:val="0"/>
          <w:i w:val="0"/>
          <w:sz w:val="24"/>
          <w:szCs w:val="24"/>
          <w:lang w:val="bg-BG"/>
        </w:rPr>
        <w:t xml:space="preserve"> – София.</w:t>
      </w:r>
    </w:p>
    <w:p w:rsidR="00EC7315" w:rsidRDefault="00EC7315" w:rsidP="00F04174">
      <w:pPr>
        <w:ind w:firstLine="706"/>
        <w:jc w:val="both"/>
        <w:rPr>
          <w:b w:val="0"/>
          <w:i w:val="0"/>
          <w:sz w:val="24"/>
          <w:lang w:val="bg-BG"/>
        </w:rPr>
      </w:pPr>
      <w:r>
        <w:rPr>
          <w:b w:val="0"/>
          <w:bCs/>
          <w:i w:val="0"/>
          <w:iCs/>
          <w:sz w:val="24"/>
          <w:szCs w:val="24"/>
          <w:lang w:val="bg-BG"/>
        </w:rPr>
        <w:t>След като съобрази</w:t>
      </w:r>
      <w:r w:rsidR="00F04174">
        <w:rPr>
          <w:b w:val="0"/>
          <w:bCs/>
          <w:i w:val="0"/>
          <w:iCs/>
          <w:sz w:val="24"/>
          <w:szCs w:val="24"/>
          <w:lang w:val="bg-BG"/>
        </w:rPr>
        <w:t>, че с</w:t>
      </w:r>
      <w:r w:rsidR="00F04174" w:rsidRPr="00651AF8">
        <w:rPr>
          <w:b w:val="0"/>
          <w:i w:val="0"/>
          <w:sz w:val="24"/>
          <w:szCs w:val="24"/>
          <w:lang w:val="bg-BG"/>
        </w:rPr>
        <w:t xml:space="preserve">ъгласно утвърдената от възложителя документация, оценката на </w:t>
      </w:r>
      <w:r w:rsidR="001847CA">
        <w:rPr>
          <w:b w:val="0"/>
          <w:i w:val="0"/>
          <w:sz w:val="24"/>
          <w:szCs w:val="24"/>
          <w:lang w:val="bg-BG"/>
        </w:rPr>
        <w:t>офертата</w:t>
      </w:r>
      <w:r w:rsidR="00F04174" w:rsidRPr="00651AF8">
        <w:rPr>
          <w:b w:val="0"/>
          <w:i w:val="0"/>
          <w:sz w:val="24"/>
          <w:szCs w:val="24"/>
          <w:lang w:val="bg-BG"/>
        </w:rPr>
        <w:t xml:space="preserve"> ще се извърши по критерия „</w:t>
      </w:r>
      <w:r w:rsidR="00F04174" w:rsidRPr="00651AF8">
        <w:rPr>
          <w:b w:val="0"/>
          <w:sz w:val="24"/>
          <w:szCs w:val="24"/>
          <w:lang w:val="bg-BG"/>
        </w:rPr>
        <w:t>Най-ниска цена</w:t>
      </w:r>
      <w:r w:rsidR="00F04174">
        <w:rPr>
          <w:b w:val="0"/>
          <w:i w:val="0"/>
          <w:sz w:val="24"/>
          <w:szCs w:val="24"/>
          <w:lang w:val="bg-BG"/>
        </w:rPr>
        <w:t xml:space="preserve">”, </w:t>
      </w:r>
      <w:r w:rsidR="00B9054A">
        <w:rPr>
          <w:b w:val="0"/>
          <w:i w:val="0"/>
          <w:sz w:val="24"/>
          <w:lang w:val="bg-BG"/>
        </w:rPr>
        <w:t>п</w:t>
      </w:r>
      <w:r w:rsidR="00B9054A" w:rsidRPr="008B2328">
        <w:rPr>
          <w:b w:val="0"/>
          <w:i w:val="0"/>
          <w:sz w:val="24"/>
          <w:lang w:val="bg-BG"/>
        </w:rPr>
        <w:t xml:space="preserve">редседателят </w:t>
      </w:r>
      <w:r w:rsidR="00F04174">
        <w:rPr>
          <w:b w:val="0"/>
          <w:i w:val="0"/>
          <w:sz w:val="24"/>
          <w:lang w:val="bg-BG"/>
        </w:rPr>
        <w:t xml:space="preserve">на комисията </w:t>
      </w:r>
      <w:r w:rsidR="00B9054A" w:rsidRPr="008B2328">
        <w:rPr>
          <w:b w:val="0"/>
          <w:i w:val="0"/>
          <w:sz w:val="24"/>
          <w:lang w:val="bg-BG"/>
        </w:rPr>
        <w:t>пристъпи към отваряне на ценов</w:t>
      </w:r>
      <w:r w:rsidR="00F04174">
        <w:rPr>
          <w:b w:val="0"/>
          <w:i w:val="0"/>
          <w:sz w:val="24"/>
          <w:lang w:val="bg-BG"/>
        </w:rPr>
        <w:t>а</w:t>
      </w:r>
      <w:r w:rsidR="00B9054A" w:rsidRPr="008B2328">
        <w:rPr>
          <w:b w:val="0"/>
          <w:i w:val="0"/>
          <w:sz w:val="24"/>
          <w:lang w:val="bg-BG"/>
        </w:rPr>
        <w:t>т</w:t>
      </w:r>
      <w:r w:rsidR="00F04174">
        <w:rPr>
          <w:b w:val="0"/>
          <w:i w:val="0"/>
          <w:sz w:val="24"/>
          <w:lang w:val="bg-BG"/>
        </w:rPr>
        <w:t>а оферта</w:t>
      </w:r>
      <w:r w:rsidR="00B9054A" w:rsidRPr="008B2328">
        <w:rPr>
          <w:b w:val="0"/>
          <w:i w:val="0"/>
          <w:sz w:val="24"/>
          <w:lang w:val="bg-BG"/>
        </w:rPr>
        <w:t xml:space="preserve"> на </w:t>
      </w:r>
      <w:r w:rsidR="00B9054A">
        <w:rPr>
          <w:b w:val="0"/>
          <w:i w:val="0"/>
          <w:sz w:val="24"/>
          <w:lang w:val="bg-BG"/>
        </w:rPr>
        <w:t>допус</w:t>
      </w:r>
      <w:r w:rsidR="00B9054A" w:rsidRPr="008B2328">
        <w:rPr>
          <w:b w:val="0"/>
          <w:i w:val="0"/>
          <w:sz w:val="24"/>
          <w:lang w:val="bg-BG"/>
        </w:rPr>
        <w:t>н</w:t>
      </w:r>
      <w:r w:rsidR="00B9054A">
        <w:rPr>
          <w:b w:val="0"/>
          <w:i w:val="0"/>
          <w:sz w:val="24"/>
          <w:lang w:val="bg-BG"/>
        </w:rPr>
        <w:t>ати</w:t>
      </w:r>
      <w:r w:rsidR="00F04174">
        <w:rPr>
          <w:b w:val="0"/>
          <w:i w:val="0"/>
          <w:sz w:val="24"/>
          <w:lang w:val="bg-BG"/>
        </w:rPr>
        <w:t>я</w:t>
      </w:r>
      <w:r w:rsidR="00B9054A" w:rsidRPr="008B2328">
        <w:rPr>
          <w:b w:val="0"/>
          <w:i w:val="0"/>
          <w:sz w:val="24"/>
          <w:lang w:val="bg-BG"/>
        </w:rPr>
        <w:t xml:space="preserve"> участни</w:t>
      </w:r>
      <w:r w:rsidR="00F04174">
        <w:rPr>
          <w:b w:val="0"/>
          <w:i w:val="0"/>
          <w:sz w:val="24"/>
          <w:lang w:val="bg-BG"/>
        </w:rPr>
        <w:t>к</w:t>
      </w:r>
      <w:r w:rsidR="00B9054A" w:rsidRPr="008B2328">
        <w:rPr>
          <w:b w:val="0"/>
          <w:i w:val="0"/>
          <w:sz w:val="24"/>
          <w:lang w:val="bg-BG"/>
        </w:rPr>
        <w:t xml:space="preserve">. </w:t>
      </w:r>
    </w:p>
    <w:p w:rsidR="00F04174" w:rsidRDefault="00B9054A" w:rsidP="00F04174">
      <w:pPr>
        <w:ind w:firstLine="706"/>
        <w:jc w:val="both"/>
        <w:rPr>
          <w:b w:val="0"/>
          <w:i w:val="0"/>
          <w:sz w:val="24"/>
          <w:szCs w:val="24"/>
          <w:shd w:val="clear" w:color="auto" w:fill="FFFFFF"/>
          <w:lang w:val="bg-BG"/>
        </w:rPr>
      </w:pPr>
      <w:r w:rsidRPr="008B2328">
        <w:rPr>
          <w:b w:val="0"/>
          <w:i w:val="0"/>
          <w:sz w:val="24"/>
          <w:lang w:val="bg-BG"/>
        </w:rPr>
        <w:t>При отваряне на ценов</w:t>
      </w:r>
      <w:r w:rsidR="00F04174">
        <w:rPr>
          <w:b w:val="0"/>
          <w:i w:val="0"/>
          <w:sz w:val="24"/>
          <w:lang w:val="bg-BG"/>
        </w:rPr>
        <w:t>а</w:t>
      </w:r>
      <w:r w:rsidRPr="008B2328">
        <w:rPr>
          <w:b w:val="0"/>
          <w:i w:val="0"/>
          <w:sz w:val="24"/>
          <w:lang w:val="bg-BG"/>
        </w:rPr>
        <w:t>т</w:t>
      </w:r>
      <w:r w:rsidR="00F04174">
        <w:rPr>
          <w:b w:val="0"/>
          <w:i w:val="0"/>
          <w:sz w:val="24"/>
          <w:lang w:val="bg-BG"/>
        </w:rPr>
        <w:t>а</w:t>
      </w:r>
      <w:r w:rsidRPr="008B2328">
        <w:rPr>
          <w:b w:val="0"/>
          <w:i w:val="0"/>
          <w:sz w:val="24"/>
          <w:lang w:val="bg-BG"/>
        </w:rPr>
        <w:t xml:space="preserve"> оферт</w:t>
      </w:r>
      <w:r w:rsidR="00F04174">
        <w:rPr>
          <w:b w:val="0"/>
          <w:i w:val="0"/>
          <w:sz w:val="24"/>
          <w:lang w:val="bg-BG"/>
        </w:rPr>
        <w:t xml:space="preserve">а на допуснатия участник </w:t>
      </w:r>
      <w:r w:rsidR="00AE3CA2" w:rsidRPr="008E2F6F">
        <w:rPr>
          <w:b w:val="0"/>
          <w:i w:val="0"/>
          <w:sz w:val="24"/>
          <w:szCs w:val="24"/>
          <w:lang w:val="bg-BG"/>
        </w:rPr>
        <w:t>„Солитех” АД</w:t>
      </w:r>
      <w:r w:rsidR="00AE3CA2">
        <w:rPr>
          <w:b w:val="0"/>
          <w:i w:val="0"/>
          <w:sz w:val="24"/>
          <w:szCs w:val="24"/>
          <w:lang w:val="bg-BG"/>
        </w:rPr>
        <w:t xml:space="preserve">, </w:t>
      </w:r>
      <w:r w:rsidRPr="008B2328">
        <w:rPr>
          <w:b w:val="0"/>
          <w:i w:val="0"/>
          <w:sz w:val="24"/>
          <w:lang w:val="bg-BG"/>
        </w:rPr>
        <w:t>членовете на коми</w:t>
      </w:r>
      <w:r w:rsidR="006261D5">
        <w:rPr>
          <w:b w:val="0"/>
          <w:i w:val="0"/>
          <w:sz w:val="24"/>
          <w:lang w:val="bg-BG"/>
        </w:rPr>
        <w:t>сията удостовериха, че плика</w:t>
      </w:r>
      <w:r w:rsidRPr="008B2328">
        <w:rPr>
          <w:b w:val="0"/>
          <w:i w:val="0"/>
          <w:sz w:val="24"/>
          <w:lang w:val="bg-BG"/>
        </w:rPr>
        <w:t xml:space="preserve"> с надпис “Предлагана цена” </w:t>
      </w:r>
      <w:r w:rsidR="00AE3CA2">
        <w:rPr>
          <w:b w:val="0"/>
          <w:i w:val="0"/>
          <w:sz w:val="24"/>
          <w:lang w:val="bg-BG"/>
        </w:rPr>
        <w:t>на  участника</w:t>
      </w:r>
      <w:r w:rsidR="00EC7315">
        <w:rPr>
          <w:b w:val="0"/>
          <w:i w:val="0"/>
          <w:sz w:val="24"/>
          <w:lang w:val="bg-BG"/>
        </w:rPr>
        <w:t xml:space="preserve"> </w:t>
      </w:r>
      <w:r w:rsidR="00BF6D09">
        <w:rPr>
          <w:b w:val="0"/>
          <w:i w:val="0"/>
          <w:sz w:val="24"/>
          <w:lang w:val="bg-BG"/>
        </w:rPr>
        <w:t>е</w:t>
      </w:r>
      <w:r w:rsidRPr="008B2328">
        <w:rPr>
          <w:b w:val="0"/>
          <w:i w:val="0"/>
          <w:sz w:val="24"/>
          <w:lang w:val="bg-BG"/>
        </w:rPr>
        <w:t xml:space="preserve"> с </w:t>
      </w:r>
      <w:r w:rsidRPr="001847CA">
        <w:rPr>
          <w:b w:val="0"/>
          <w:i w:val="0"/>
          <w:sz w:val="24"/>
          <w:u w:val="single"/>
          <w:lang w:val="bg-BG"/>
        </w:rPr>
        <w:t>ненарушена</w:t>
      </w:r>
      <w:r w:rsidRPr="008B2328">
        <w:rPr>
          <w:b w:val="0"/>
          <w:i w:val="0"/>
          <w:sz w:val="24"/>
          <w:lang w:val="bg-BG"/>
        </w:rPr>
        <w:t xml:space="preserve"> цялост</w:t>
      </w:r>
      <w:r w:rsidR="00F04174">
        <w:rPr>
          <w:b w:val="0"/>
          <w:i w:val="0"/>
          <w:sz w:val="24"/>
          <w:lang w:val="bg-BG"/>
        </w:rPr>
        <w:t xml:space="preserve">. След извършване на горните действия председателят на комисията отвори Плик №3, съдържащ ценовата оферта на участника </w:t>
      </w:r>
      <w:r w:rsidR="00F04174" w:rsidRPr="00F04174">
        <w:rPr>
          <w:b w:val="0"/>
          <w:i w:val="0"/>
          <w:sz w:val="24"/>
          <w:szCs w:val="24"/>
          <w:lang w:val="bg-BG"/>
        </w:rPr>
        <w:t>и</w:t>
      </w:r>
      <w:r w:rsidR="00F04174" w:rsidRPr="00F04174">
        <w:rPr>
          <w:b w:val="0"/>
          <w:i w:val="0"/>
          <w:sz w:val="24"/>
          <w:szCs w:val="24"/>
          <w:shd w:val="clear" w:color="auto" w:fill="FFFFFF"/>
          <w:lang w:val="bg-BG"/>
        </w:rPr>
        <w:t xml:space="preserve"> оповест</w:t>
      </w:r>
      <w:r w:rsidR="00F04174">
        <w:rPr>
          <w:b w:val="0"/>
          <w:i w:val="0"/>
          <w:sz w:val="24"/>
          <w:szCs w:val="24"/>
          <w:shd w:val="clear" w:color="auto" w:fill="FFFFFF"/>
          <w:lang w:val="bg-BG"/>
        </w:rPr>
        <w:t xml:space="preserve">и на присъстващите </w:t>
      </w:r>
      <w:r w:rsidR="00F04174" w:rsidRPr="00F04174">
        <w:rPr>
          <w:b w:val="0"/>
          <w:i w:val="0"/>
          <w:sz w:val="24"/>
          <w:szCs w:val="24"/>
          <w:shd w:val="clear" w:color="auto" w:fill="FFFFFF"/>
          <w:lang w:val="bg-BG"/>
        </w:rPr>
        <w:t>предлаган</w:t>
      </w:r>
      <w:r w:rsidR="00F04174">
        <w:rPr>
          <w:b w:val="0"/>
          <w:i w:val="0"/>
          <w:sz w:val="24"/>
          <w:szCs w:val="24"/>
          <w:shd w:val="clear" w:color="auto" w:fill="FFFFFF"/>
          <w:lang w:val="bg-BG"/>
        </w:rPr>
        <w:t>а</w:t>
      </w:r>
      <w:r w:rsidR="00F04174" w:rsidRPr="00F04174">
        <w:rPr>
          <w:b w:val="0"/>
          <w:i w:val="0"/>
          <w:sz w:val="24"/>
          <w:szCs w:val="24"/>
          <w:shd w:val="clear" w:color="auto" w:fill="FFFFFF"/>
          <w:lang w:val="bg-BG"/>
        </w:rPr>
        <w:t>т</w:t>
      </w:r>
      <w:r w:rsidR="00F04174">
        <w:rPr>
          <w:b w:val="0"/>
          <w:i w:val="0"/>
          <w:sz w:val="24"/>
          <w:szCs w:val="24"/>
          <w:shd w:val="clear" w:color="auto" w:fill="FFFFFF"/>
          <w:lang w:val="bg-BG"/>
        </w:rPr>
        <w:t>а</w:t>
      </w:r>
      <w:r w:rsidR="00F04174" w:rsidRPr="00F04174">
        <w:rPr>
          <w:b w:val="0"/>
          <w:i w:val="0"/>
          <w:sz w:val="24"/>
          <w:szCs w:val="24"/>
          <w:shd w:val="clear" w:color="auto" w:fill="FFFFFF"/>
          <w:lang w:val="bg-BG"/>
        </w:rPr>
        <w:t xml:space="preserve"> цен</w:t>
      </w:r>
      <w:r w:rsidR="00F04174">
        <w:rPr>
          <w:b w:val="0"/>
          <w:i w:val="0"/>
          <w:sz w:val="24"/>
          <w:szCs w:val="24"/>
          <w:shd w:val="clear" w:color="auto" w:fill="FFFFFF"/>
          <w:lang w:val="bg-BG"/>
        </w:rPr>
        <w:t>а:</w:t>
      </w:r>
    </w:p>
    <w:p w:rsidR="00F04174" w:rsidRDefault="00BF6D09" w:rsidP="00F04174">
      <w:pPr>
        <w:pStyle w:val="ListParagraph"/>
        <w:numPr>
          <w:ilvl w:val="0"/>
          <w:numId w:val="5"/>
        </w:numPr>
        <w:tabs>
          <w:tab w:val="num" w:pos="426"/>
        </w:tabs>
        <w:ind w:left="0" w:firstLine="709"/>
        <w:jc w:val="both"/>
        <w:rPr>
          <w:b w:val="0"/>
          <w:i w:val="0"/>
          <w:sz w:val="24"/>
          <w:szCs w:val="24"/>
          <w:lang w:val="bg-BG"/>
        </w:rPr>
      </w:pPr>
      <w:r w:rsidRPr="00BF6D09">
        <w:rPr>
          <w:i w:val="0"/>
          <w:sz w:val="24"/>
          <w:szCs w:val="24"/>
          <w:lang w:val="bg-BG"/>
        </w:rPr>
        <w:t xml:space="preserve">„Солитех” АД – София </w:t>
      </w:r>
      <w:r w:rsidR="00F04174" w:rsidRPr="00F04174">
        <w:rPr>
          <w:b w:val="0"/>
          <w:i w:val="0"/>
          <w:sz w:val="24"/>
          <w:szCs w:val="24"/>
          <w:lang w:val="bg-BG"/>
        </w:rPr>
        <w:t xml:space="preserve">- </w:t>
      </w:r>
      <w:r w:rsidR="00B9054A" w:rsidRPr="00F04174">
        <w:rPr>
          <w:b w:val="0"/>
          <w:i w:val="0"/>
          <w:sz w:val="24"/>
          <w:lang w:val="bg-BG"/>
        </w:rPr>
        <w:t xml:space="preserve">Обща цена за изпълнение на </w:t>
      </w:r>
      <w:r w:rsidR="00F04174" w:rsidRPr="00F04174">
        <w:rPr>
          <w:b w:val="0"/>
          <w:i w:val="0"/>
          <w:sz w:val="24"/>
          <w:lang w:val="bg-BG"/>
        </w:rPr>
        <w:t>предмета на поръчката в съответствие с условията на проц</w:t>
      </w:r>
      <w:r w:rsidR="006261D5">
        <w:rPr>
          <w:b w:val="0"/>
          <w:i w:val="0"/>
          <w:sz w:val="24"/>
          <w:lang w:val="bg-BG"/>
        </w:rPr>
        <w:t>едурата - в размер на 152 487</w:t>
      </w:r>
      <w:r w:rsidR="00F04174" w:rsidRPr="00F04174">
        <w:rPr>
          <w:b w:val="0"/>
          <w:i w:val="0"/>
          <w:sz w:val="24"/>
          <w:lang w:val="bg-BG"/>
        </w:rPr>
        <w:t xml:space="preserve"> лв. </w:t>
      </w:r>
      <w:r w:rsidR="00F04174">
        <w:rPr>
          <w:b w:val="0"/>
          <w:i w:val="0"/>
          <w:sz w:val="24"/>
          <w:lang w:val="bg-BG"/>
        </w:rPr>
        <w:t xml:space="preserve">без ДДС </w:t>
      </w:r>
      <w:r w:rsidR="006261D5">
        <w:rPr>
          <w:b w:val="0"/>
          <w:i w:val="0"/>
          <w:sz w:val="24"/>
          <w:lang w:val="bg-BG"/>
        </w:rPr>
        <w:t>(сто петдесет и две хиляди четиристотин осемдесет и седем лв.</w:t>
      </w:r>
      <w:r w:rsidR="00F04174">
        <w:rPr>
          <w:b w:val="0"/>
          <w:i w:val="0"/>
          <w:sz w:val="24"/>
          <w:lang w:val="bg-BG"/>
        </w:rPr>
        <w:t>)</w:t>
      </w:r>
      <w:r w:rsidR="00E8266A">
        <w:rPr>
          <w:b w:val="0"/>
          <w:i w:val="0"/>
          <w:sz w:val="24"/>
          <w:lang w:val="bg-BG"/>
        </w:rPr>
        <w:t xml:space="preserve">, посочена в Ценово </w:t>
      </w:r>
      <w:r w:rsidR="00E8266A">
        <w:rPr>
          <w:b w:val="0"/>
          <w:i w:val="0"/>
          <w:sz w:val="24"/>
          <w:lang w:val="bg-BG"/>
        </w:rPr>
        <w:lastRenderedPageBreak/>
        <w:t>предложение - Образец - Приложение №15 и Количествено-стойностна сметка към него</w:t>
      </w:r>
      <w:r w:rsidR="006261D5">
        <w:rPr>
          <w:b w:val="0"/>
          <w:i w:val="0"/>
          <w:sz w:val="24"/>
          <w:lang w:val="bg-BG"/>
        </w:rPr>
        <w:t xml:space="preserve"> - Образец - Приложение №15</w:t>
      </w:r>
      <w:r w:rsidR="00EC7315">
        <w:rPr>
          <w:b w:val="0"/>
          <w:i w:val="0"/>
          <w:sz w:val="24"/>
          <w:lang w:val="bg-BG"/>
        </w:rPr>
        <w:t>А</w:t>
      </w:r>
      <w:r w:rsidR="00E8266A">
        <w:rPr>
          <w:b w:val="0"/>
          <w:i w:val="0"/>
          <w:sz w:val="24"/>
          <w:lang w:val="bg-BG"/>
        </w:rPr>
        <w:t>.</w:t>
      </w:r>
    </w:p>
    <w:p w:rsidR="00B9054A" w:rsidRDefault="006261D5" w:rsidP="00FE3298">
      <w:pPr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>С оповестяване на ценовото</w:t>
      </w:r>
      <w:r w:rsidR="00B9054A">
        <w:rPr>
          <w:b w:val="0"/>
          <w:i w:val="0"/>
          <w:sz w:val="24"/>
          <w:lang w:val="bg-BG"/>
        </w:rPr>
        <w:t xml:space="preserve"> предложени</w:t>
      </w:r>
      <w:r w:rsidR="00E8266A">
        <w:rPr>
          <w:b w:val="0"/>
          <w:i w:val="0"/>
          <w:sz w:val="24"/>
          <w:lang w:val="bg-BG"/>
        </w:rPr>
        <w:t>е</w:t>
      </w:r>
      <w:r w:rsidR="00B9054A">
        <w:rPr>
          <w:b w:val="0"/>
          <w:i w:val="0"/>
          <w:sz w:val="24"/>
          <w:lang w:val="bg-BG"/>
        </w:rPr>
        <w:t xml:space="preserve"> на горепосочени</w:t>
      </w:r>
      <w:r w:rsidR="00E8266A">
        <w:rPr>
          <w:b w:val="0"/>
          <w:i w:val="0"/>
          <w:sz w:val="24"/>
          <w:lang w:val="bg-BG"/>
        </w:rPr>
        <w:t>я</w:t>
      </w:r>
      <w:r w:rsidR="00B9054A">
        <w:rPr>
          <w:b w:val="0"/>
          <w:i w:val="0"/>
          <w:sz w:val="24"/>
          <w:lang w:val="bg-BG"/>
        </w:rPr>
        <w:t xml:space="preserve"> участни</w:t>
      </w:r>
      <w:r w:rsidR="00E8266A">
        <w:rPr>
          <w:b w:val="0"/>
          <w:i w:val="0"/>
          <w:sz w:val="24"/>
          <w:lang w:val="bg-BG"/>
        </w:rPr>
        <w:t>к</w:t>
      </w:r>
      <w:r w:rsidR="00B9054A">
        <w:rPr>
          <w:b w:val="0"/>
          <w:i w:val="0"/>
          <w:sz w:val="24"/>
          <w:lang w:val="bg-BG"/>
        </w:rPr>
        <w:t xml:space="preserve">, комисията приключи откритото заседание в </w:t>
      </w:r>
      <w:r w:rsidR="00BF6D09">
        <w:rPr>
          <w:b w:val="0"/>
          <w:i w:val="0"/>
          <w:sz w:val="24"/>
          <w:lang w:val="bg-BG"/>
        </w:rPr>
        <w:t>11</w:t>
      </w:r>
      <w:r w:rsidR="00B9054A">
        <w:rPr>
          <w:b w:val="0"/>
          <w:i w:val="0"/>
          <w:sz w:val="24"/>
          <w:lang w:val="bg-BG"/>
        </w:rPr>
        <w:t>:</w:t>
      </w:r>
      <w:r w:rsidR="00E8266A">
        <w:rPr>
          <w:b w:val="0"/>
          <w:i w:val="0"/>
          <w:sz w:val="24"/>
          <w:lang w:val="bg-BG"/>
        </w:rPr>
        <w:t>30</w:t>
      </w:r>
      <w:r w:rsidR="00B9054A">
        <w:rPr>
          <w:b w:val="0"/>
          <w:i w:val="0"/>
          <w:sz w:val="24"/>
          <w:lang w:val="bg-BG"/>
        </w:rPr>
        <w:t xml:space="preserve"> часа.</w:t>
      </w:r>
    </w:p>
    <w:p w:rsidR="00F772EB" w:rsidRPr="006261D5" w:rsidRDefault="00B9054A" w:rsidP="006261D5">
      <w:pPr>
        <w:ind w:firstLine="706"/>
        <w:jc w:val="both"/>
        <w:rPr>
          <w:b w:val="0"/>
          <w:iCs/>
          <w:lang w:val="bg-BG"/>
        </w:rPr>
      </w:pPr>
      <w:r>
        <w:rPr>
          <w:b w:val="0"/>
          <w:i w:val="0"/>
          <w:sz w:val="24"/>
          <w:lang w:val="bg-BG"/>
        </w:rPr>
        <w:t>След закриване на откритото заседание, к</w:t>
      </w:r>
      <w:r w:rsidRPr="008B2328">
        <w:rPr>
          <w:b w:val="0"/>
          <w:i w:val="0"/>
          <w:sz w:val="24"/>
          <w:lang w:val="bg-BG"/>
        </w:rPr>
        <w:t xml:space="preserve">омисията </w:t>
      </w:r>
      <w:r w:rsidR="00EC7315">
        <w:rPr>
          <w:b w:val="0"/>
          <w:i w:val="0"/>
          <w:sz w:val="24"/>
          <w:lang w:val="bg-BG"/>
        </w:rPr>
        <w:t xml:space="preserve">продължи своята работа в закрито заседание, като </w:t>
      </w:r>
      <w:r w:rsidR="00E8266A">
        <w:rPr>
          <w:b w:val="0"/>
          <w:i w:val="0"/>
          <w:sz w:val="24"/>
          <w:lang w:val="bg-BG"/>
        </w:rPr>
        <w:t>извърши</w:t>
      </w:r>
      <w:r w:rsidRPr="008B2328">
        <w:rPr>
          <w:b w:val="0"/>
          <w:i w:val="0"/>
          <w:sz w:val="24"/>
          <w:lang w:val="bg-BG"/>
        </w:rPr>
        <w:t xml:space="preserve"> проверка на предложен</w:t>
      </w:r>
      <w:r w:rsidR="00E8266A">
        <w:rPr>
          <w:b w:val="0"/>
          <w:i w:val="0"/>
          <w:sz w:val="24"/>
          <w:lang w:val="bg-BG"/>
        </w:rPr>
        <w:t>ата</w:t>
      </w:r>
      <w:r w:rsidRPr="008B2328">
        <w:rPr>
          <w:b w:val="0"/>
          <w:i w:val="0"/>
          <w:sz w:val="24"/>
          <w:lang w:val="bg-BG"/>
        </w:rPr>
        <w:t xml:space="preserve"> ценов</w:t>
      </w:r>
      <w:r w:rsidR="00E8266A">
        <w:rPr>
          <w:b w:val="0"/>
          <w:i w:val="0"/>
          <w:sz w:val="24"/>
          <w:lang w:val="bg-BG"/>
        </w:rPr>
        <w:t>а</w:t>
      </w:r>
      <w:r w:rsidRPr="008B2328">
        <w:rPr>
          <w:b w:val="0"/>
          <w:i w:val="0"/>
          <w:sz w:val="24"/>
          <w:lang w:val="bg-BG"/>
        </w:rPr>
        <w:t xml:space="preserve"> оферт</w:t>
      </w:r>
      <w:r w:rsidR="00E8266A">
        <w:rPr>
          <w:b w:val="0"/>
          <w:i w:val="0"/>
          <w:sz w:val="24"/>
          <w:lang w:val="bg-BG"/>
        </w:rPr>
        <w:t>а</w:t>
      </w:r>
      <w:r w:rsidRPr="008B2328">
        <w:rPr>
          <w:b w:val="0"/>
          <w:i w:val="0"/>
          <w:sz w:val="24"/>
          <w:lang w:val="bg-BG"/>
        </w:rPr>
        <w:t>.</w:t>
      </w:r>
      <w:r w:rsidR="00E8266A">
        <w:rPr>
          <w:b w:val="0"/>
          <w:i w:val="0"/>
          <w:sz w:val="24"/>
          <w:lang w:val="bg-BG"/>
        </w:rPr>
        <w:t xml:space="preserve"> </w:t>
      </w:r>
      <w:r w:rsidR="00F772EB">
        <w:rPr>
          <w:b w:val="0"/>
          <w:i w:val="0"/>
          <w:sz w:val="24"/>
          <w:lang w:val="bg-BG"/>
        </w:rPr>
        <w:t xml:space="preserve">Комисията, установи, че оферираната крайна обща цена за изпълнение </w:t>
      </w:r>
      <w:r w:rsidR="00EC7315">
        <w:rPr>
          <w:b w:val="0"/>
          <w:i w:val="0"/>
          <w:sz w:val="24"/>
          <w:lang w:val="bg-BG"/>
        </w:rPr>
        <w:t xml:space="preserve">на поръчката </w:t>
      </w:r>
      <w:r w:rsidR="00F772EB">
        <w:rPr>
          <w:b w:val="0"/>
          <w:i w:val="0"/>
          <w:sz w:val="24"/>
          <w:lang w:val="bg-BG"/>
        </w:rPr>
        <w:t xml:space="preserve">е в рамките на </w:t>
      </w:r>
      <w:r w:rsidR="00F772EB" w:rsidRPr="00F772EB">
        <w:rPr>
          <w:b w:val="0"/>
          <w:i w:val="0"/>
          <w:sz w:val="24"/>
          <w:szCs w:val="24"/>
          <w:lang w:val="bg-BG"/>
        </w:rPr>
        <w:t>максималната (пределна стойност) за изпълнение</w:t>
      </w:r>
      <w:r w:rsidR="006261D5">
        <w:rPr>
          <w:b w:val="0"/>
          <w:i w:val="0"/>
          <w:sz w:val="24"/>
          <w:szCs w:val="24"/>
          <w:lang w:val="bg-BG"/>
        </w:rPr>
        <w:t xml:space="preserve"> на поръчката, а именно: </w:t>
      </w:r>
      <w:r w:rsidR="006261D5" w:rsidRPr="006261D5">
        <w:rPr>
          <w:b w:val="0"/>
          <w:i w:val="0"/>
          <w:iCs/>
          <w:sz w:val="24"/>
          <w:szCs w:val="24"/>
          <w:lang w:val="bg-BG"/>
        </w:rPr>
        <w:t>1</w:t>
      </w:r>
      <w:r w:rsidR="006261D5" w:rsidRPr="006261D5">
        <w:rPr>
          <w:b w:val="0"/>
          <w:i w:val="0"/>
          <w:iCs/>
          <w:sz w:val="24"/>
          <w:szCs w:val="24"/>
        </w:rPr>
        <w:t xml:space="preserve">53 378 </w:t>
      </w:r>
      <w:proofErr w:type="spellStart"/>
      <w:r w:rsidR="006261D5" w:rsidRPr="006261D5">
        <w:rPr>
          <w:b w:val="0"/>
          <w:i w:val="0"/>
          <w:iCs/>
          <w:sz w:val="24"/>
          <w:szCs w:val="24"/>
        </w:rPr>
        <w:t>лв</w:t>
      </w:r>
      <w:proofErr w:type="spellEnd"/>
      <w:r w:rsidR="006261D5" w:rsidRPr="006261D5">
        <w:rPr>
          <w:b w:val="0"/>
          <w:i w:val="0"/>
          <w:iCs/>
          <w:sz w:val="24"/>
          <w:szCs w:val="24"/>
        </w:rPr>
        <w:t>. (</w:t>
      </w:r>
      <w:proofErr w:type="gramStart"/>
      <w:r w:rsidR="006261D5" w:rsidRPr="006261D5">
        <w:rPr>
          <w:b w:val="0"/>
          <w:i w:val="0"/>
          <w:iCs/>
          <w:sz w:val="24"/>
          <w:szCs w:val="24"/>
          <w:lang w:val="bg-BG"/>
        </w:rPr>
        <w:t>сто</w:t>
      </w:r>
      <w:proofErr w:type="gramEnd"/>
      <w:r w:rsidR="006261D5" w:rsidRPr="006261D5">
        <w:rPr>
          <w:b w:val="0"/>
          <w:i w:val="0"/>
          <w:iCs/>
          <w:sz w:val="24"/>
          <w:szCs w:val="24"/>
          <w:lang w:val="bg-BG"/>
        </w:rPr>
        <w:t xml:space="preserve"> петдесет и три хиляди триста седемдесет и осем</w:t>
      </w:r>
      <w:r w:rsidR="006261D5" w:rsidRPr="006261D5">
        <w:rPr>
          <w:b w:val="0"/>
          <w:i w:val="0"/>
          <w:iCs/>
          <w:sz w:val="24"/>
          <w:szCs w:val="24"/>
        </w:rPr>
        <w:t xml:space="preserve">) </w:t>
      </w:r>
      <w:proofErr w:type="spellStart"/>
      <w:r w:rsidR="006261D5" w:rsidRPr="006261D5">
        <w:rPr>
          <w:b w:val="0"/>
          <w:i w:val="0"/>
          <w:iCs/>
          <w:sz w:val="24"/>
          <w:szCs w:val="24"/>
        </w:rPr>
        <w:t>лева</w:t>
      </w:r>
      <w:proofErr w:type="spellEnd"/>
      <w:r w:rsidR="006261D5" w:rsidRPr="006261D5">
        <w:rPr>
          <w:b w:val="0"/>
          <w:i w:val="0"/>
          <w:iCs/>
          <w:sz w:val="24"/>
          <w:szCs w:val="24"/>
        </w:rPr>
        <w:t xml:space="preserve"> </w:t>
      </w:r>
      <w:proofErr w:type="spellStart"/>
      <w:r w:rsidR="006261D5" w:rsidRPr="006261D5">
        <w:rPr>
          <w:b w:val="0"/>
          <w:i w:val="0"/>
          <w:iCs/>
          <w:sz w:val="24"/>
          <w:szCs w:val="24"/>
        </w:rPr>
        <w:t>без</w:t>
      </w:r>
      <w:proofErr w:type="spellEnd"/>
      <w:r w:rsidR="006261D5" w:rsidRPr="006261D5">
        <w:rPr>
          <w:b w:val="0"/>
          <w:i w:val="0"/>
          <w:iCs/>
          <w:sz w:val="24"/>
          <w:szCs w:val="24"/>
        </w:rPr>
        <w:t xml:space="preserve"> ДДС</w:t>
      </w:r>
      <w:r w:rsidR="006261D5" w:rsidRPr="006261D5">
        <w:rPr>
          <w:b w:val="0"/>
          <w:i w:val="0"/>
          <w:iCs/>
          <w:sz w:val="24"/>
          <w:szCs w:val="24"/>
          <w:lang w:val="bg-BG"/>
        </w:rPr>
        <w:t>.</w:t>
      </w:r>
      <w:r w:rsidR="006261D5" w:rsidRPr="00C01F8B">
        <w:rPr>
          <w:b w:val="0"/>
          <w:iCs/>
          <w:lang w:val="bg-BG"/>
        </w:rPr>
        <w:t xml:space="preserve"> </w:t>
      </w:r>
    </w:p>
    <w:p w:rsidR="00BF6D09" w:rsidRDefault="00E8266A" w:rsidP="0039688F">
      <w:pPr>
        <w:ind w:firstLine="709"/>
        <w:jc w:val="both"/>
        <w:rPr>
          <w:b w:val="0"/>
          <w:i w:val="0"/>
          <w:sz w:val="24"/>
          <w:szCs w:val="24"/>
          <w:lang w:val="bg-BG"/>
        </w:rPr>
      </w:pPr>
      <w:r>
        <w:rPr>
          <w:b w:val="0"/>
          <w:i w:val="0"/>
          <w:sz w:val="24"/>
          <w:lang w:val="bg-BG"/>
        </w:rPr>
        <w:t>К</w:t>
      </w:r>
      <w:r w:rsidR="00B9054A" w:rsidRPr="00422D9B">
        <w:rPr>
          <w:b w:val="0"/>
          <w:i w:val="0"/>
          <w:sz w:val="24"/>
          <w:lang w:val="bg-BG"/>
        </w:rPr>
        <w:t xml:space="preserve">омисията извърши такава </w:t>
      </w:r>
      <w:r w:rsidR="00F772EB">
        <w:rPr>
          <w:b w:val="0"/>
          <w:i w:val="0"/>
          <w:sz w:val="24"/>
          <w:lang w:val="bg-BG"/>
        </w:rPr>
        <w:t>проверка и</w:t>
      </w:r>
      <w:r w:rsidR="00B9054A" w:rsidRPr="00422D9B">
        <w:rPr>
          <w:b w:val="0"/>
          <w:i w:val="0"/>
          <w:sz w:val="24"/>
          <w:lang w:val="bg-BG"/>
        </w:rPr>
        <w:t xml:space="preserve"> на </w:t>
      </w:r>
      <w:r w:rsidR="00B9054A" w:rsidRPr="00422D9B">
        <w:rPr>
          <w:b w:val="0"/>
          <w:i w:val="0"/>
          <w:sz w:val="24"/>
          <w:szCs w:val="24"/>
          <w:lang w:val="bg-BG"/>
        </w:rPr>
        <w:t>количествено-стойностн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>т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 сметк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 представен</w:t>
      </w:r>
      <w:r>
        <w:rPr>
          <w:b w:val="0"/>
          <w:i w:val="0"/>
          <w:sz w:val="24"/>
          <w:szCs w:val="24"/>
          <w:lang w:val="bg-BG"/>
        </w:rPr>
        <w:t>а съгласно образеца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 към ценов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>т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 оферт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. </w:t>
      </w:r>
      <w:r>
        <w:rPr>
          <w:b w:val="0"/>
          <w:i w:val="0"/>
          <w:sz w:val="24"/>
          <w:szCs w:val="24"/>
          <w:lang w:val="bg-BG"/>
        </w:rPr>
        <w:t>При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 проверката не се констатираха несъответствия в приложен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>т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 количествено-стойностн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 сметк</w:t>
      </w:r>
      <w:r>
        <w:rPr>
          <w:b w:val="0"/>
          <w:i w:val="0"/>
          <w:sz w:val="24"/>
          <w:szCs w:val="24"/>
          <w:lang w:val="bg-BG"/>
        </w:rPr>
        <w:t>а</w:t>
      </w:r>
      <w:r w:rsidR="00B9054A" w:rsidRPr="00422D9B">
        <w:rPr>
          <w:b w:val="0"/>
          <w:i w:val="0"/>
          <w:sz w:val="24"/>
          <w:szCs w:val="24"/>
          <w:lang w:val="bg-BG"/>
        </w:rPr>
        <w:t xml:space="preserve"> на </w:t>
      </w:r>
      <w:r>
        <w:rPr>
          <w:b w:val="0"/>
          <w:i w:val="0"/>
          <w:sz w:val="24"/>
          <w:szCs w:val="24"/>
          <w:lang w:val="bg-BG"/>
        </w:rPr>
        <w:t xml:space="preserve">участника </w:t>
      </w:r>
      <w:r w:rsidR="00BF6D09" w:rsidRPr="008E2F6F">
        <w:rPr>
          <w:b w:val="0"/>
          <w:i w:val="0"/>
          <w:sz w:val="24"/>
          <w:szCs w:val="24"/>
          <w:lang w:val="bg-BG"/>
        </w:rPr>
        <w:t>„Солитех” АД</w:t>
      </w:r>
      <w:r w:rsidR="00BF6D09">
        <w:rPr>
          <w:b w:val="0"/>
          <w:i w:val="0"/>
          <w:sz w:val="24"/>
          <w:szCs w:val="24"/>
          <w:lang w:val="bg-BG"/>
        </w:rPr>
        <w:t xml:space="preserve"> - София.</w:t>
      </w:r>
    </w:p>
    <w:p w:rsidR="0039688F" w:rsidRPr="0039688F" w:rsidRDefault="0039688F" w:rsidP="0039688F">
      <w:pPr>
        <w:ind w:firstLine="709"/>
        <w:jc w:val="both"/>
        <w:rPr>
          <w:b w:val="0"/>
          <w:bCs/>
          <w:i w:val="0"/>
          <w:iCs/>
          <w:sz w:val="24"/>
          <w:szCs w:val="24"/>
          <w:lang w:val="bg-BG"/>
        </w:rPr>
      </w:pPr>
      <w:r w:rsidRPr="0039688F">
        <w:rPr>
          <w:b w:val="0"/>
          <w:i w:val="0"/>
          <w:sz w:val="24"/>
          <w:szCs w:val="24"/>
          <w:lang w:val="bg-BG"/>
        </w:rPr>
        <w:t>Предвид горните констатации и поради факта, че до тоз</w:t>
      </w:r>
      <w:r w:rsidR="00D717FB">
        <w:rPr>
          <w:b w:val="0"/>
          <w:i w:val="0"/>
          <w:sz w:val="24"/>
          <w:szCs w:val="24"/>
          <w:lang w:val="bg-BG"/>
        </w:rPr>
        <w:t>и етап от процедурата е участвал</w:t>
      </w:r>
      <w:r w:rsidRPr="0039688F">
        <w:rPr>
          <w:b w:val="0"/>
          <w:i w:val="0"/>
          <w:sz w:val="24"/>
          <w:szCs w:val="24"/>
          <w:lang w:val="bg-BG"/>
        </w:rPr>
        <w:t xml:space="preserve"> само един участник, то комисията</w:t>
      </w:r>
      <w:r w:rsidR="00D74CF3">
        <w:rPr>
          <w:b w:val="0"/>
          <w:i w:val="0"/>
          <w:sz w:val="24"/>
          <w:szCs w:val="24"/>
          <w:lang w:val="bg-BG"/>
        </w:rPr>
        <w:t>,</w:t>
      </w:r>
      <w:r w:rsidRPr="0039688F">
        <w:rPr>
          <w:b w:val="0"/>
          <w:i w:val="0"/>
          <w:sz w:val="24"/>
          <w:szCs w:val="24"/>
          <w:lang w:val="bg-BG"/>
        </w:rPr>
        <w:t xml:space="preserve"> н</w:t>
      </w:r>
      <w:r w:rsidR="00B9054A" w:rsidRPr="0039688F">
        <w:rPr>
          <w:b w:val="0"/>
          <w:i w:val="0"/>
          <w:sz w:val="24"/>
          <w:szCs w:val="24"/>
          <w:lang w:val="bg-BG"/>
        </w:rPr>
        <w:t xml:space="preserve">а основание изложеното дотук и чл. 72, ал. 1, т. 5 от ЗОП, </w:t>
      </w:r>
      <w:r w:rsidR="00B9054A" w:rsidRPr="0039688F">
        <w:rPr>
          <w:b w:val="0"/>
          <w:i w:val="0"/>
          <w:iCs/>
          <w:sz w:val="24"/>
          <w:szCs w:val="24"/>
          <w:lang w:val="bg-BG"/>
        </w:rPr>
        <w:t>класира</w:t>
      </w:r>
      <w:r w:rsidR="00B9054A" w:rsidRPr="0039688F">
        <w:rPr>
          <w:b w:val="0"/>
          <w:bCs/>
          <w:i w:val="0"/>
          <w:iCs/>
          <w:sz w:val="24"/>
          <w:szCs w:val="24"/>
          <w:lang w:val="bg-BG"/>
        </w:rPr>
        <w:t xml:space="preserve"> </w:t>
      </w:r>
      <w:r w:rsidRPr="0039688F">
        <w:rPr>
          <w:b w:val="0"/>
          <w:bCs/>
          <w:i w:val="0"/>
          <w:iCs/>
          <w:sz w:val="24"/>
          <w:szCs w:val="24"/>
          <w:lang w:val="bg-BG"/>
        </w:rPr>
        <w:t>участника</w:t>
      </w:r>
      <w:r w:rsidR="00B9054A" w:rsidRPr="0039688F">
        <w:rPr>
          <w:b w:val="0"/>
          <w:bCs/>
          <w:i w:val="0"/>
          <w:iCs/>
          <w:sz w:val="24"/>
          <w:szCs w:val="24"/>
          <w:lang w:val="bg-BG"/>
        </w:rPr>
        <w:t xml:space="preserve"> в процедурата за избор на изпълнител на обществената поръчка</w:t>
      </w:r>
      <w:r w:rsidRPr="0039688F">
        <w:rPr>
          <w:b w:val="0"/>
          <w:bCs/>
          <w:i w:val="0"/>
          <w:iCs/>
          <w:sz w:val="24"/>
          <w:szCs w:val="24"/>
          <w:lang w:val="bg-BG"/>
        </w:rPr>
        <w:t xml:space="preserve"> на първо място.</w:t>
      </w:r>
    </w:p>
    <w:p w:rsidR="00B9054A" w:rsidRPr="00BF6D09" w:rsidRDefault="0039688F" w:rsidP="00BF6D09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 w:val="0"/>
          <w:bCs/>
          <w:i w:val="0"/>
          <w:iCs/>
          <w:sz w:val="24"/>
          <w:szCs w:val="24"/>
          <w:lang w:val="ru-RU"/>
        </w:rPr>
      </w:pPr>
      <w:r w:rsidRPr="0039688F">
        <w:rPr>
          <w:b w:val="0"/>
          <w:bCs/>
          <w:i w:val="0"/>
          <w:iCs/>
          <w:sz w:val="24"/>
          <w:szCs w:val="24"/>
          <w:lang w:val="bg-BG"/>
        </w:rPr>
        <w:t>Ко</w:t>
      </w:r>
      <w:r w:rsidR="00B9054A" w:rsidRPr="0039688F">
        <w:rPr>
          <w:b w:val="0"/>
          <w:bCs/>
          <w:i w:val="0"/>
          <w:iCs/>
          <w:sz w:val="24"/>
          <w:szCs w:val="24"/>
          <w:lang w:val="bg-BG"/>
        </w:rPr>
        <w:t xml:space="preserve">мисията предлага изпълнението на обществената поръчка да се възложи на класирания на първо място участник </w:t>
      </w:r>
      <w:r w:rsidR="00B9054A" w:rsidRPr="0039688F">
        <w:rPr>
          <w:bCs/>
          <w:i w:val="0"/>
          <w:iCs/>
          <w:sz w:val="24"/>
          <w:szCs w:val="24"/>
          <w:lang w:val="bg-BG"/>
        </w:rPr>
        <w:t xml:space="preserve">– </w:t>
      </w:r>
      <w:r w:rsidR="00BF6D09" w:rsidRPr="008E2F6F">
        <w:rPr>
          <w:b w:val="0"/>
          <w:i w:val="0"/>
          <w:sz w:val="24"/>
          <w:szCs w:val="24"/>
          <w:lang w:val="bg-BG"/>
        </w:rPr>
        <w:t>„Солитех” АД</w:t>
      </w:r>
      <w:r w:rsidR="00BF6D09">
        <w:rPr>
          <w:b w:val="0"/>
          <w:i w:val="0"/>
          <w:sz w:val="24"/>
          <w:szCs w:val="24"/>
          <w:lang w:val="bg-BG"/>
        </w:rPr>
        <w:t xml:space="preserve"> – София, </w:t>
      </w:r>
      <w:r w:rsidR="00B9054A">
        <w:rPr>
          <w:b w:val="0"/>
          <w:i w:val="0"/>
          <w:sz w:val="24"/>
          <w:szCs w:val="24"/>
          <w:lang w:val="bg-BG"/>
        </w:rPr>
        <w:t xml:space="preserve">с </w:t>
      </w:r>
      <w:r w:rsidR="00B9054A" w:rsidRPr="00E8266A">
        <w:rPr>
          <w:b w:val="0"/>
          <w:i w:val="0"/>
          <w:sz w:val="24"/>
          <w:szCs w:val="24"/>
          <w:lang w:val="bg-BG"/>
        </w:rPr>
        <w:t xml:space="preserve">оферта </w:t>
      </w:r>
      <w:r w:rsidR="00BF6D09" w:rsidRPr="00BF6D09">
        <w:rPr>
          <w:b w:val="0"/>
          <w:i w:val="0"/>
          <w:sz w:val="24"/>
          <w:szCs w:val="24"/>
          <w:lang w:val="bg-BG"/>
        </w:rPr>
        <w:t>вх. № 1/13.04.2016 г., постъпила в 15:00 ч.</w:t>
      </w:r>
    </w:p>
    <w:p w:rsidR="00B9054A" w:rsidRPr="002D011D" w:rsidRDefault="00B9054A" w:rsidP="00FE3298">
      <w:pPr>
        <w:ind w:firstLine="709"/>
        <w:jc w:val="both"/>
        <w:rPr>
          <w:b w:val="0"/>
          <w:bCs/>
          <w:i w:val="0"/>
          <w:iCs/>
          <w:sz w:val="24"/>
          <w:szCs w:val="24"/>
          <w:lang w:val="bg-BG"/>
        </w:rPr>
      </w:pPr>
      <w:r w:rsidRPr="002D011D">
        <w:rPr>
          <w:b w:val="0"/>
          <w:bCs/>
          <w:i w:val="0"/>
          <w:iCs/>
          <w:sz w:val="24"/>
          <w:szCs w:val="24"/>
          <w:lang w:val="bg-BG"/>
        </w:rPr>
        <w:t xml:space="preserve">Настоящият протокол е съставен на </w:t>
      </w:r>
      <w:r w:rsidR="001847CA">
        <w:rPr>
          <w:b w:val="0"/>
          <w:bCs/>
          <w:i w:val="0"/>
          <w:iCs/>
          <w:sz w:val="24"/>
          <w:szCs w:val="24"/>
          <w:lang w:val="bg-BG"/>
        </w:rPr>
        <w:t>22</w:t>
      </w:r>
      <w:r w:rsidRPr="001673A2">
        <w:rPr>
          <w:b w:val="0"/>
          <w:bCs/>
          <w:i w:val="0"/>
          <w:iCs/>
          <w:sz w:val="24"/>
          <w:szCs w:val="24"/>
          <w:lang w:val="bg-BG"/>
        </w:rPr>
        <w:t>.</w:t>
      </w:r>
      <w:r w:rsidR="001847CA">
        <w:rPr>
          <w:b w:val="0"/>
          <w:bCs/>
          <w:i w:val="0"/>
          <w:iCs/>
          <w:sz w:val="24"/>
          <w:szCs w:val="24"/>
          <w:lang w:val="bg-BG"/>
        </w:rPr>
        <w:t>04.2016</w:t>
      </w:r>
      <w:r w:rsidRPr="001673A2">
        <w:rPr>
          <w:b w:val="0"/>
          <w:bCs/>
          <w:i w:val="0"/>
          <w:iCs/>
          <w:sz w:val="24"/>
          <w:szCs w:val="24"/>
          <w:lang w:val="bg-BG"/>
        </w:rPr>
        <w:t xml:space="preserve"> г.</w:t>
      </w:r>
      <w:r w:rsidRPr="002D011D">
        <w:rPr>
          <w:b w:val="0"/>
          <w:bCs/>
          <w:i w:val="0"/>
          <w:iCs/>
          <w:sz w:val="24"/>
          <w:szCs w:val="24"/>
          <w:lang w:val="bg-BG"/>
        </w:rPr>
        <w:t xml:space="preserve"> </w:t>
      </w:r>
      <w:r>
        <w:rPr>
          <w:b w:val="0"/>
          <w:bCs/>
          <w:i w:val="0"/>
          <w:iCs/>
          <w:sz w:val="24"/>
          <w:szCs w:val="24"/>
          <w:lang w:val="bg-BG"/>
        </w:rPr>
        <w:t>и се представя на възложителя</w:t>
      </w:r>
      <w:r w:rsidR="00E8266A">
        <w:rPr>
          <w:b w:val="0"/>
          <w:bCs/>
          <w:i w:val="0"/>
          <w:iCs/>
          <w:sz w:val="24"/>
          <w:szCs w:val="24"/>
          <w:lang w:val="bg-BG"/>
        </w:rPr>
        <w:t>, заедно</w:t>
      </w:r>
      <w:r w:rsidR="001847CA">
        <w:rPr>
          <w:b w:val="0"/>
          <w:bCs/>
          <w:i w:val="0"/>
          <w:iCs/>
          <w:sz w:val="24"/>
          <w:szCs w:val="24"/>
          <w:lang w:val="bg-BG"/>
        </w:rPr>
        <w:t xml:space="preserve"> с Протокол</w:t>
      </w:r>
      <w:r w:rsidR="00BF6D09">
        <w:rPr>
          <w:b w:val="0"/>
          <w:bCs/>
          <w:i w:val="0"/>
          <w:iCs/>
          <w:sz w:val="24"/>
          <w:szCs w:val="24"/>
          <w:lang w:val="bg-BG"/>
        </w:rPr>
        <w:t xml:space="preserve"> № 1</w:t>
      </w:r>
      <w:r w:rsidR="00245769">
        <w:rPr>
          <w:b w:val="0"/>
          <w:bCs/>
          <w:i w:val="0"/>
          <w:iCs/>
          <w:sz w:val="24"/>
          <w:szCs w:val="24"/>
          <w:lang w:val="bg-BG"/>
        </w:rPr>
        <w:t>/14.04.2016 г.</w:t>
      </w:r>
      <w:r>
        <w:rPr>
          <w:b w:val="0"/>
          <w:bCs/>
          <w:i w:val="0"/>
          <w:iCs/>
          <w:sz w:val="24"/>
          <w:szCs w:val="24"/>
          <w:lang w:val="bg-BG"/>
        </w:rPr>
        <w:t>, в</w:t>
      </w:r>
      <w:r w:rsidR="001847CA">
        <w:rPr>
          <w:b w:val="0"/>
          <w:bCs/>
          <w:i w:val="0"/>
          <w:iCs/>
          <w:sz w:val="24"/>
          <w:szCs w:val="24"/>
          <w:lang w:val="bg-BG"/>
        </w:rPr>
        <w:t xml:space="preserve"> </w:t>
      </w:r>
      <w:r>
        <w:rPr>
          <w:b w:val="0"/>
          <w:bCs/>
          <w:i w:val="0"/>
          <w:iCs/>
          <w:sz w:val="24"/>
          <w:szCs w:val="24"/>
          <w:lang w:val="bg-BG"/>
        </w:rPr>
        <w:t xml:space="preserve">едно с приложенията им </w:t>
      </w:r>
      <w:r w:rsidRPr="002D011D">
        <w:rPr>
          <w:b w:val="0"/>
          <w:bCs/>
          <w:i w:val="0"/>
          <w:iCs/>
          <w:sz w:val="24"/>
          <w:szCs w:val="24"/>
          <w:lang w:val="bg-BG"/>
        </w:rPr>
        <w:t>в съответствие с разпоредбата на чл.</w:t>
      </w:r>
      <w:r>
        <w:rPr>
          <w:b w:val="0"/>
          <w:bCs/>
          <w:i w:val="0"/>
          <w:iCs/>
          <w:sz w:val="24"/>
          <w:szCs w:val="24"/>
          <w:lang w:val="bg-BG"/>
        </w:rPr>
        <w:t xml:space="preserve"> </w:t>
      </w:r>
      <w:r w:rsidRPr="002D011D">
        <w:rPr>
          <w:b w:val="0"/>
          <w:bCs/>
          <w:i w:val="0"/>
          <w:iCs/>
          <w:sz w:val="24"/>
          <w:szCs w:val="24"/>
          <w:lang w:val="bg-BG"/>
        </w:rPr>
        <w:t>72 от Закона за обществени</w:t>
      </w:r>
      <w:r>
        <w:rPr>
          <w:b w:val="0"/>
          <w:bCs/>
          <w:i w:val="0"/>
          <w:iCs/>
          <w:sz w:val="24"/>
          <w:szCs w:val="24"/>
          <w:lang w:val="bg-BG"/>
        </w:rPr>
        <w:t>те</w:t>
      </w:r>
      <w:r w:rsidRPr="002D011D">
        <w:rPr>
          <w:b w:val="0"/>
          <w:bCs/>
          <w:i w:val="0"/>
          <w:iCs/>
          <w:sz w:val="24"/>
          <w:szCs w:val="24"/>
          <w:lang w:val="bg-BG"/>
        </w:rPr>
        <w:t xml:space="preserve"> поръчки.</w:t>
      </w:r>
    </w:p>
    <w:p w:rsidR="00B9054A" w:rsidRDefault="00B9054A" w:rsidP="00FE3298">
      <w:pPr>
        <w:ind w:firstLine="709"/>
        <w:jc w:val="both"/>
        <w:rPr>
          <w:i w:val="0"/>
          <w:sz w:val="24"/>
          <w:szCs w:val="24"/>
          <w:lang w:val="bg-BG"/>
        </w:rPr>
      </w:pPr>
    </w:p>
    <w:p w:rsidR="00E8266A" w:rsidRDefault="00E8266A" w:rsidP="00E8266A">
      <w:pPr>
        <w:ind w:firstLine="709"/>
        <w:jc w:val="both"/>
        <w:rPr>
          <w:i w:val="0"/>
          <w:sz w:val="24"/>
          <w:lang w:val="bg-BG"/>
        </w:rPr>
      </w:pPr>
    </w:p>
    <w:p w:rsidR="001847CA" w:rsidRPr="007728F9" w:rsidRDefault="001847CA" w:rsidP="001847CA">
      <w:pPr>
        <w:ind w:firstLine="709"/>
        <w:jc w:val="both"/>
        <w:rPr>
          <w:b w:val="0"/>
          <w:i w:val="0"/>
          <w:sz w:val="24"/>
          <w:lang w:val="bg-BG"/>
        </w:rPr>
      </w:pPr>
      <w:r w:rsidRPr="007728F9">
        <w:rPr>
          <w:i w:val="0"/>
          <w:sz w:val="24"/>
          <w:lang w:val="bg-BG"/>
        </w:rPr>
        <w:t>ПРЕДСЕДАТЕЛ:</w:t>
      </w:r>
      <w:r w:rsidR="0035522E">
        <w:rPr>
          <w:b w:val="0"/>
          <w:i w:val="0"/>
          <w:sz w:val="24"/>
          <w:lang w:val="bg-BG"/>
        </w:rPr>
        <w:t xml:space="preserve">                         /п/</w:t>
      </w:r>
      <w:r w:rsidRPr="007728F9">
        <w:rPr>
          <w:b w:val="0"/>
          <w:i w:val="0"/>
          <w:sz w:val="24"/>
          <w:lang w:val="bg-BG"/>
        </w:rPr>
        <w:t xml:space="preserve">                 </w:t>
      </w:r>
    </w:p>
    <w:p w:rsidR="001847CA" w:rsidRDefault="001847CA" w:rsidP="001847CA">
      <w:pPr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 xml:space="preserve">            </w:t>
      </w:r>
      <w:r w:rsidRPr="007728F9">
        <w:rPr>
          <w:b w:val="0"/>
          <w:i w:val="0"/>
          <w:sz w:val="24"/>
          <w:lang w:val="bg-BG"/>
        </w:rPr>
        <w:t>(</w:t>
      </w:r>
      <w:r>
        <w:rPr>
          <w:b w:val="0"/>
          <w:i w:val="0"/>
          <w:kern w:val="28"/>
          <w:sz w:val="24"/>
          <w:lang w:val="bg-BG"/>
        </w:rPr>
        <w:t>Георги Манев</w:t>
      </w:r>
      <w:r w:rsidRPr="007728F9">
        <w:rPr>
          <w:b w:val="0"/>
          <w:i w:val="0"/>
          <w:sz w:val="24"/>
          <w:lang w:val="bg-BG"/>
        </w:rPr>
        <w:t>)</w:t>
      </w:r>
    </w:p>
    <w:p w:rsidR="001847CA" w:rsidRDefault="001847CA" w:rsidP="001847CA">
      <w:pPr>
        <w:ind w:firstLine="709"/>
        <w:jc w:val="both"/>
        <w:rPr>
          <w:i w:val="0"/>
          <w:sz w:val="24"/>
          <w:lang w:val="bg-BG"/>
        </w:rPr>
      </w:pPr>
      <w:r w:rsidRPr="007728F9">
        <w:rPr>
          <w:i w:val="0"/>
          <w:sz w:val="24"/>
          <w:lang w:val="bg-BG"/>
        </w:rPr>
        <w:t>Членове:</w:t>
      </w:r>
    </w:p>
    <w:p w:rsidR="001847CA" w:rsidRDefault="001847CA" w:rsidP="001847CA">
      <w:pPr>
        <w:ind w:firstLine="709"/>
        <w:jc w:val="both"/>
        <w:rPr>
          <w:i w:val="0"/>
          <w:sz w:val="24"/>
          <w:lang w:val="bg-BG"/>
        </w:rPr>
      </w:pPr>
    </w:p>
    <w:p w:rsidR="001847CA" w:rsidRPr="007728F9" w:rsidRDefault="001847CA" w:rsidP="001847CA">
      <w:pPr>
        <w:ind w:firstLine="709"/>
        <w:jc w:val="both"/>
        <w:rPr>
          <w:b w:val="0"/>
          <w:i w:val="0"/>
          <w:sz w:val="24"/>
          <w:lang w:val="bg-BG"/>
        </w:rPr>
      </w:pPr>
      <w:r w:rsidRPr="00424B01">
        <w:rPr>
          <w:b w:val="0"/>
          <w:i w:val="0"/>
          <w:sz w:val="24"/>
          <w:lang w:val="bg-BG"/>
        </w:rPr>
        <w:t>1.</w:t>
      </w:r>
      <w:r>
        <w:rPr>
          <w:i w:val="0"/>
          <w:sz w:val="24"/>
          <w:lang w:val="bg-BG"/>
        </w:rPr>
        <w:t xml:space="preserve"> </w:t>
      </w:r>
      <w:r w:rsidR="0035522E">
        <w:rPr>
          <w:b w:val="0"/>
          <w:i w:val="0"/>
          <w:sz w:val="24"/>
          <w:lang w:val="bg-BG"/>
        </w:rPr>
        <w:t xml:space="preserve">               /п/</w:t>
      </w:r>
    </w:p>
    <w:p w:rsidR="001847CA" w:rsidRDefault="001847CA" w:rsidP="001847CA">
      <w:pPr>
        <w:ind w:firstLine="709"/>
        <w:jc w:val="both"/>
        <w:rPr>
          <w:b w:val="0"/>
          <w:i w:val="0"/>
          <w:sz w:val="24"/>
          <w:lang w:val="bg-BG"/>
        </w:rPr>
      </w:pPr>
      <w:r w:rsidRPr="007728F9">
        <w:rPr>
          <w:b w:val="0"/>
          <w:i w:val="0"/>
          <w:sz w:val="24"/>
          <w:lang w:val="bg-BG"/>
        </w:rPr>
        <w:t>(</w:t>
      </w:r>
      <w:r>
        <w:rPr>
          <w:b w:val="0"/>
          <w:i w:val="0"/>
          <w:kern w:val="28"/>
          <w:sz w:val="24"/>
          <w:lang w:val="bg-BG"/>
        </w:rPr>
        <w:t>и</w:t>
      </w:r>
      <w:r w:rsidRPr="00B11A5B">
        <w:rPr>
          <w:b w:val="0"/>
          <w:i w:val="0"/>
          <w:kern w:val="28"/>
          <w:sz w:val="24"/>
          <w:lang w:val="bg-BG"/>
        </w:rPr>
        <w:t xml:space="preserve">нж. </w:t>
      </w:r>
      <w:r>
        <w:rPr>
          <w:b w:val="0"/>
          <w:i w:val="0"/>
          <w:kern w:val="28"/>
          <w:sz w:val="24"/>
          <w:lang w:val="bg-BG"/>
        </w:rPr>
        <w:t>Павлина Пенелова</w:t>
      </w:r>
      <w:r w:rsidRPr="007728F9">
        <w:rPr>
          <w:b w:val="0"/>
          <w:i w:val="0"/>
          <w:sz w:val="24"/>
          <w:lang w:val="bg-BG"/>
        </w:rPr>
        <w:t>)</w:t>
      </w:r>
    </w:p>
    <w:p w:rsidR="001847CA" w:rsidRDefault="001847CA" w:rsidP="001847CA">
      <w:pPr>
        <w:ind w:firstLine="709"/>
        <w:jc w:val="both"/>
        <w:rPr>
          <w:b w:val="0"/>
          <w:i w:val="0"/>
          <w:sz w:val="24"/>
          <w:lang w:val="bg-BG"/>
        </w:rPr>
      </w:pPr>
    </w:p>
    <w:p w:rsidR="001847CA" w:rsidRPr="007728F9" w:rsidRDefault="0035522E" w:rsidP="001847CA">
      <w:pPr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>2.                /п/</w:t>
      </w:r>
    </w:p>
    <w:p w:rsidR="001847CA" w:rsidRDefault="001847CA" w:rsidP="001847CA">
      <w:pPr>
        <w:ind w:firstLine="709"/>
        <w:jc w:val="both"/>
        <w:rPr>
          <w:b w:val="0"/>
          <w:i w:val="0"/>
          <w:sz w:val="24"/>
          <w:lang w:val="bg-BG"/>
        </w:rPr>
      </w:pPr>
      <w:r w:rsidRPr="007728F9">
        <w:rPr>
          <w:b w:val="0"/>
          <w:i w:val="0"/>
          <w:sz w:val="24"/>
          <w:lang w:val="bg-BG"/>
        </w:rPr>
        <w:t>(</w:t>
      </w:r>
      <w:r>
        <w:rPr>
          <w:b w:val="0"/>
          <w:i w:val="0"/>
          <w:kern w:val="28"/>
          <w:sz w:val="24"/>
          <w:lang w:val="bg-BG"/>
        </w:rPr>
        <w:t>и</w:t>
      </w:r>
      <w:r w:rsidRPr="00B11A5B">
        <w:rPr>
          <w:b w:val="0"/>
          <w:i w:val="0"/>
          <w:kern w:val="28"/>
          <w:sz w:val="24"/>
          <w:lang w:val="bg-BG"/>
        </w:rPr>
        <w:t xml:space="preserve">нж. </w:t>
      </w:r>
      <w:r>
        <w:rPr>
          <w:b w:val="0"/>
          <w:i w:val="0"/>
          <w:kern w:val="28"/>
          <w:sz w:val="24"/>
          <w:lang w:val="bg-BG"/>
        </w:rPr>
        <w:t>Стойчо Кацарев</w:t>
      </w:r>
      <w:r w:rsidRPr="007728F9">
        <w:rPr>
          <w:b w:val="0"/>
          <w:i w:val="0"/>
          <w:sz w:val="24"/>
          <w:lang w:val="bg-BG"/>
        </w:rPr>
        <w:t>)</w:t>
      </w:r>
    </w:p>
    <w:p w:rsidR="001847CA" w:rsidRDefault="001847CA" w:rsidP="001847CA">
      <w:pPr>
        <w:ind w:firstLine="709"/>
        <w:jc w:val="both"/>
        <w:rPr>
          <w:b w:val="0"/>
          <w:i w:val="0"/>
          <w:sz w:val="24"/>
          <w:lang w:val="bg-BG"/>
        </w:rPr>
      </w:pPr>
    </w:p>
    <w:p w:rsidR="001847CA" w:rsidRDefault="0035522E" w:rsidP="001847CA">
      <w:pPr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>3.               /п/</w:t>
      </w:r>
    </w:p>
    <w:p w:rsidR="001847CA" w:rsidRDefault="001847CA" w:rsidP="001847CA">
      <w:pPr>
        <w:tabs>
          <w:tab w:val="left" w:pos="0"/>
        </w:tabs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>(Спаска Добрева)</w:t>
      </w:r>
    </w:p>
    <w:p w:rsidR="001847CA" w:rsidRDefault="001847CA" w:rsidP="001847CA">
      <w:pPr>
        <w:ind w:firstLine="709"/>
        <w:jc w:val="both"/>
        <w:rPr>
          <w:b w:val="0"/>
          <w:i w:val="0"/>
          <w:sz w:val="24"/>
          <w:lang w:val="bg-BG"/>
        </w:rPr>
      </w:pPr>
    </w:p>
    <w:p w:rsidR="001847CA" w:rsidRDefault="0035522E" w:rsidP="001847CA">
      <w:pPr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>4.              /п/</w:t>
      </w:r>
    </w:p>
    <w:p w:rsidR="001847CA" w:rsidRDefault="001847CA" w:rsidP="001847CA">
      <w:pPr>
        <w:tabs>
          <w:tab w:val="left" w:pos="0"/>
        </w:tabs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>(инж. Антоан Варадинов)</w:t>
      </w:r>
    </w:p>
    <w:p w:rsidR="001847CA" w:rsidRDefault="001847CA" w:rsidP="001847CA">
      <w:pPr>
        <w:pStyle w:val="BodyTextIndent3"/>
        <w:ind w:left="0" w:firstLine="709"/>
        <w:jc w:val="both"/>
        <w:rPr>
          <w:b w:val="0"/>
          <w:i w:val="0"/>
          <w:color w:val="000000"/>
          <w:sz w:val="24"/>
          <w:szCs w:val="24"/>
          <w:lang w:val="bg-BG"/>
        </w:rPr>
      </w:pPr>
    </w:p>
    <w:p w:rsidR="00E8266A" w:rsidRDefault="00E8266A" w:rsidP="00FE3298">
      <w:pPr>
        <w:ind w:firstLine="709"/>
        <w:jc w:val="both"/>
        <w:rPr>
          <w:b w:val="0"/>
          <w:i w:val="0"/>
          <w:sz w:val="24"/>
          <w:lang w:val="bg-BG"/>
        </w:rPr>
      </w:pPr>
    </w:p>
    <w:p w:rsidR="00E8266A" w:rsidRDefault="00E8266A" w:rsidP="00FE3298">
      <w:pPr>
        <w:ind w:firstLine="709"/>
        <w:jc w:val="both"/>
        <w:rPr>
          <w:b w:val="0"/>
          <w:i w:val="0"/>
          <w:sz w:val="24"/>
          <w:lang w:val="bg-BG"/>
        </w:rPr>
      </w:pPr>
    </w:p>
    <w:p w:rsidR="0039688F" w:rsidRDefault="0039688F" w:rsidP="00FE3298">
      <w:pPr>
        <w:ind w:firstLine="709"/>
        <w:jc w:val="both"/>
        <w:rPr>
          <w:b w:val="0"/>
          <w:i w:val="0"/>
          <w:sz w:val="24"/>
          <w:lang w:val="bg-BG"/>
        </w:rPr>
      </w:pPr>
    </w:p>
    <w:p w:rsidR="0039688F" w:rsidRPr="009764EF" w:rsidRDefault="0039688F" w:rsidP="0039688F">
      <w:pPr>
        <w:ind w:firstLine="709"/>
        <w:jc w:val="both"/>
        <w:rPr>
          <w:b w:val="0"/>
          <w:i w:val="0"/>
          <w:sz w:val="24"/>
          <w:lang w:val="bg-BG"/>
        </w:rPr>
      </w:pPr>
      <w:r w:rsidRPr="00607E11">
        <w:rPr>
          <w:i w:val="0"/>
          <w:sz w:val="24"/>
          <w:lang w:val="bg-BG"/>
        </w:rPr>
        <w:t>Дата на приемане на протокол</w:t>
      </w:r>
      <w:r>
        <w:rPr>
          <w:i w:val="0"/>
          <w:sz w:val="24"/>
          <w:lang w:val="bg-BG"/>
        </w:rPr>
        <w:t>ите</w:t>
      </w:r>
      <w:r w:rsidRPr="00607E11">
        <w:rPr>
          <w:i w:val="0"/>
          <w:sz w:val="24"/>
          <w:lang w:val="bg-BG"/>
        </w:rPr>
        <w:t xml:space="preserve"> </w:t>
      </w:r>
      <w:r w:rsidR="00245769">
        <w:rPr>
          <w:i w:val="0"/>
          <w:sz w:val="24"/>
          <w:lang w:val="bg-BG"/>
        </w:rPr>
        <w:t xml:space="preserve"> 22.</w:t>
      </w:r>
      <w:r w:rsidR="00C003CA">
        <w:rPr>
          <w:i w:val="0"/>
          <w:sz w:val="24"/>
        </w:rPr>
        <w:t>04</w:t>
      </w:r>
      <w:r>
        <w:rPr>
          <w:i w:val="0"/>
          <w:sz w:val="24"/>
          <w:lang w:val="bg-BG"/>
        </w:rPr>
        <w:t>.</w:t>
      </w:r>
      <w:r w:rsidRPr="00607E11">
        <w:rPr>
          <w:i w:val="0"/>
          <w:sz w:val="24"/>
          <w:lang w:val="bg-BG"/>
        </w:rPr>
        <w:t>201</w:t>
      </w:r>
      <w:r w:rsidR="00C003CA">
        <w:rPr>
          <w:i w:val="0"/>
          <w:sz w:val="24"/>
        </w:rPr>
        <w:t>6</w:t>
      </w:r>
      <w:r w:rsidRPr="00607E11">
        <w:rPr>
          <w:i w:val="0"/>
          <w:sz w:val="24"/>
          <w:lang w:val="bg-BG"/>
        </w:rPr>
        <w:t xml:space="preserve"> г.</w:t>
      </w:r>
    </w:p>
    <w:p w:rsidR="0039688F" w:rsidRDefault="0039688F" w:rsidP="0039688F">
      <w:pPr>
        <w:ind w:firstLine="709"/>
        <w:jc w:val="both"/>
        <w:rPr>
          <w:b w:val="0"/>
          <w:i w:val="0"/>
          <w:sz w:val="24"/>
          <w:lang w:val="bg-BG"/>
        </w:rPr>
      </w:pPr>
    </w:p>
    <w:p w:rsidR="0039688F" w:rsidRDefault="0035522E" w:rsidP="0039688F">
      <w:pPr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 xml:space="preserve">                /п/</w:t>
      </w:r>
    </w:p>
    <w:p w:rsidR="0039688F" w:rsidRPr="009764EF" w:rsidRDefault="001847CA">
      <w:pPr>
        <w:ind w:firstLine="709"/>
        <w:jc w:val="both"/>
        <w:rPr>
          <w:b w:val="0"/>
          <w:i w:val="0"/>
          <w:sz w:val="24"/>
          <w:lang w:val="bg-BG"/>
        </w:rPr>
      </w:pPr>
      <w:r>
        <w:rPr>
          <w:b w:val="0"/>
          <w:i w:val="0"/>
          <w:sz w:val="24"/>
          <w:lang w:val="bg-BG"/>
        </w:rPr>
        <w:t>/</w:t>
      </w:r>
      <w:r w:rsidR="00B9054A">
        <w:rPr>
          <w:b w:val="0"/>
          <w:i w:val="0"/>
          <w:sz w:val="24"/>
          <w:lang w:val="bg-BG"/>
        </w:rPr>
        <w:t>д-р Ясен Хрисов – Управител на „ЕКО МЕДЕТ” ЕООД/</w:t>
      </w:r>
    </w:p>
    <w:sectPr w:rsidR="0039688F" w:rsidRPr="009764EF" w:rsidSect="001673A2">
      <w:headerReference w:type="default" r:id="rId7"/>
      <w:footerReference w:type="even" r:id="rId8"/>
      <w:footerReference w:type="default" r:id="rId9"/>
      <w:pgSz w:w="11907" w:h="16840" w:code="9"/>
      <w:pgMar w:top="1079" w:right="1275" w:bottom="1079" w:left="596" w:header="709" w:footer="709" w:gutter="68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C3" w:rsidRDefault="00474DC3" w:rsidP="00D91A69">
      <w:r>
        <w:separator/>
      </w:r>
    </w:p>
  </w:endnote>
  <w:endnote w:type="continuationSeparator" w:id="0">
    <w:p w:rsidR="00474DC3" w:rsidRDefault="00474DC3" w:rsidP="00D9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4A" w:rsidRDefault="00A1401E" w:rsidP="001C50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05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054A" w:rsidRDefault="00B9054A" w:rsidP="00044A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4A" w:rsidRPr="007255C4" w:rsidRDefault="00A1401E">
    <w:pPr>
      <w:pStyle w:val="Footer"/>
      <w:jc w:val="right"/>
      <w:rPr>
        <w:b w:val="0"/>
        <w:i w:val="0"/>
        <w:sz w:val="24"/>
        <w:szCs w:val="24"/>
      </w:rPr>
    </w:pPr>
    <w:r w:rsidRPr="007255C4">
      <w:rPr>
        <w:b w:val="0"/>
        <w:i w:val="0"/>
        <w:sz w:val="24"/>
        <w:szCs w:val="24"/>
      </w:rPr>
      <w:fldChar w:fldCharType="begin"/>
    </w:r>
    <w:r w:rsidR="00B9054A" w:rsidRPr="007255C4">
      <w:rPr>
        <w:b w:val="0"/>
        <w:i w:val="0"/>
        <w:sz w:val="24"/>
        <w:szCs w:val="24"/>
      </w:rPr>
      <w:instrText xml:space="preserve"> PAGE   \* MERGEFORMAT </w:instrText>
    </w:r>
    <w:r w:rsidRPr="007255C4">
      <w:rPr>
        <w:b w:val="0"/>
        <w:i w:val="0"/>
        <w:sz w:val="24"/>
        <w:szCs w:val="24"/>
      </w:rPr>
      <w:fldChar w:fldCharType="separate"/>
    </w:r>
    <w:r w:rsidR="0035522E">
      <w:rPr>
        <w:b w:val="0"/>
        <w:i w:val="0"/>
        <w:noProof/>
        <w:sz w:val="24"/>
        <w:szCs w:val="24"/>
      </w:rPr>
      <w:t>2</w:t>
    </w:r>
    <w:r w:rsidRPr="007255C4">
      <w:rPr>
        <w:b w:val="0"/>
        <w:i w:val="0"/>
        <w:sz w:val="24"/>
        <w:szCs w:val="24"/>
      </w:rPr>
      <w:fldChar w:fldCharType="end"/>
    </w:r>
  </w:p>
  <w:p w:rsidR="00B9054A" w:rsidRDefault="00B90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C3" w:rsidRDefault="00474DC3" w:rsidP="00D91A69">
      <w:r>
        <w:separator/>
      </w:r>
    </w:p>
  </w:footnote>
  <w:footnote w:type="continuationSeparator" w:id="0">
    <w:p w:rsidR="00474DC3" w:rsidRDefault="00474DC3" w:rsidP="00D91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4A" w:rsidRDefault="00B9054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1B2"/>
    <w:multiLevelType w:val="hybridMultilevel"/>
    <w:tmpl w:val="D5AE16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1F1424"/>
    <w:multiLevelType w:val="hybridMultilevel"/>
    <w:tmpl w:val="0BE49A1E"/>
    <w:lvl w:ilvl="0" w:tplc="362EE332">
      <w:start w:val="1"/>
      <w:numFmt w:val="decimal"/>
      <w:lvlText w:val="%1."/>
      <w:lvlJc w:val="left"/>
      <w:pPr>
        <w:ind w:left="1607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2">
    <w:nsid w:val="15632658"/>
    <w:multiLevelType w:val="hybridMultilevel"/>
    <w:tmpl w:val="10A4CE58"/>
    <w:lvl w:ilvl="0" w:tplc="BC405E24">
      <w:start w:val="1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D83134"/>
    <w:multiLevelType w:val="hybridMultilevel"/>
    <w:tmpl w:val="BC7C7062"/>
    <w:lvl w:ilvl="0" w:tplc="67B2B24C">
      <w:start w:val="8025"/>
      <w:numFmt w:val="decimal"/>
      <w:lvlText w:val="%1"/>
      <w:lvlJc w:val="left"/>
      <w:pPr>
        <w:ind w:left="1189" w:hanging="4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FD4271"/>
    <w:multiLevelType w:val="hybridMultilevel"/>
    <w:tmpl w:val="2FD6A4CA"/>
    <w:lvl w:ilvl="0" w:tplc="28B068D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A4A43C2"/>
    <w:multiLevelType w:val="hybridMultilevel"/>
    <w:tmpl w:val="7F5EA4D2"/>
    <w:lvl w:ilvl="0" w:tplc="0DC6D296">
      <w:start w:val="8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952EBE"/>
    <w:multiLevelType w:val="hybridMultilevel"/>
    <w:tmpl w:val="31363868"/>
    <w:lvl w:ilvl="0" w:tplc="97C26F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7D13EFC"/>
    <w:multiLevelType w:val="hybridMultilevel"/>
    <w:tmpl w:val="519C2DA4"/>
    <w:lvl w:ilvl="0" w:tplc="D2021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8">
    <w:nsid w:val="38892890"/>
    <w:multiLevelType w:val="hybridMultilevel"/>
    <w:tmpl w:val="1C2E6860"/>
    <w:lvl w:ilvl="0" w:tplc="C8AAB06A">
      <w:start w:val="1"/>
      <w:numFmt w:val="decimal"/>
      <w:lvlText w:val="%1."/>
      <w:lvlJc w:val="left"/>
      <w:pPr>
        <w:tabs>
          <w:tab w:val="num" w:pos="1155"/>
        </w:tabs>
        <w:ind w:left="1155" w:hanging="705"/>
      </w:pPr>
      <w:rPr>
        <w:rFonts w:hint="default"/>
        <w:b/>
      </w:rPr>
    </w:lvl>
    <w:lvl w:ilvl="1" w:tplc="613251F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eastAsia="Times New Roman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46541B"/>
    <w:multiLevelType w:val="singleLevel"/>
    <w:tmpl w:val="E30E1EEA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  <w:rPr>
        <w:rFonts w:cs="Times New Roman"/>
      </w:rPr>
    </w:lvl>
  </w:abstractNum>
  <w:abstractNum w:abstractNumId="10">
    <w:nsid w:val="430B43BE"/>
    <w:multiLevelType w:val="hybridMultilevel"/>
    <w:tmpl w:val="855C83AA"/>
    <w:lvl w:ilvl="0" w:tplc="B22AA4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B29709F"/>
    <w:multiLevelType w:val="hybridMultilevel"/>
    <w:tmpl w:val="9196A40C"/>
    <w:lvl w:ilvl="0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607533DD"/>
    <w:multiLevelType w:val="hybridMultilevel"/>
    <w:tmpl w:val="613EF7B8"/>
    <w:lvl w:ilvl="0" w:tplc="4310327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BC38A9"/>
    <w:multiLevelType w:val="hybridMultilevel"/>
    <w:tmpl w:val="772426B4"/>
    <w:lvl w:ilvl="0" w:tplc="0EB8E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A9F186E"/>
    <w:multiLevelType w:val="hybridMultilevel"/>
    <w:tmpl w:val="1BA05372"/>
    <w:lvl w:ilvl="0" w:tplc="A244BDC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5">
    <w:nsid w:val="6EA1731D"/>
    <w:multiLevelType w:val="hybridMultilevel"/>
    <w:tmpl w:val="CA943B88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70006E97"/>
    <w:multiLevelType w:val="hybridMultilevel"/>
    <w:tmpl w:val="2E249C2E"/>
    <w:lvl w:ilvl="0" w:tplc="362EE332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F81619"/>
    <w:multiLevelType w:val="hybridMultilevel"/>
    <w:tmpl w:val="2E249C2E"/>
    <w:lvl w:ilvl="0" w:tplc="362EE332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72129"/>
    <w:multiLevelType w:val="singleLevel"/>
    <w:tmpl w:val="4BFA474C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8"/>
  </w:num>
  <w:num w:numId="5">
    <w:abstractNumId w:val="16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7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  <w:num w:numId="15">
    <w:abstractNumId w:val="10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5A67"/>
    <w:rsid w:val="0000259B"/>
    <w:rsid w:val="00013891"/>
    <w:rsid w:val="0001614C"/>
    <w:rsid w:val="000170CE"/>
    <w:rsid w:val="000244C8"/>
    <w:rsid w:val="00033806"/>
    <w:rsid w:val="00035672"/>
    <w:rsid w:val="000448B3"/>
    <w:rsid w:val="00044A44"/>
    <w:rsid w:val="00056840"/>
    <w:rsid w:val="00065C15"/>
    <w:rsid w:val="000A35FB"/>
    <w:rsid w:val="000B2C3F"/>
    <w:rsid w:val="000B65A7"/>
    <w:rsid w:val="000C531D"/>
    <w:rsid w:val="000E29D6"/>
    <w:rsid w:val="00111ECF"/>
    <w:rsid w:val="00115C8D"/>
    <w:rsid w:val="001204C1"/>
    <w:rsid w:val="00131A35"/>
    <w:rsid w:val="0013520C"/>
    <w:rsid w:val="00145341"/>
    <w:rsid w:val="00151E10"/>
    <w:rsid w:val="001605EA"/>
    <w:rsid w:val="00161FA3"/>
    <w:rsid w:val="001673A2"/>
    <w:rsid w:val="001847CA"/>
    <w:rsid w:val="00190731"/>
    <w:rsid w:val="001A0C89"/>
    <w:rsid w:val="001A1A53"/>
    <w:rsid w:val="001A79AF"/>
    <w:rsid w:val="001C2EBB"/>
    <w:rsid w:val="001C5078"/>
    <w:rsid w:val="001D2A10"/>
    <w:rsid w:val="001D5CB4"/>
    <w:rsid w:val="001F0CEE"/>
    <w:rsid w:val="00234F34"/>
    <w:rsid w:val="00245769"/>
    <w:rsid w:val="00276C97"/>
    <w:rsid w:val="00293634"/>
    <w:rsid w:val="002A0B1B"/>
    <w:rsid w:val="002A1DEA"/>
    <w:rsid w:val="002B54C5"/>
    <w:rsid w:val="002B7C79"/>
    <w:rsid w:val="002D011D"/>
    <w:rsid w:val="002D4F41"/>
    <w:rsid w:val="003011E7"/>
    <w:rsid w:val="00320EAA"/>
    <w:rsid w:val="00324AF8"/>
    <w:rsid w:val="00343E12"/>
    <w:rsid w:val="00352460"/>
    <w:rsid w:val="00353119"/>
    <w:rsid w:val="0035522E"/>
    <w:rsid w:val="0039688F"/>
    <w:rsid w:val="003A1C3E"/>
    <w:rsid w:val="003B4445"/>
    <w:rsid w:val="003B537D"/>
    <w:rsid w:val="003C0EC0"/>
    <w:rsid w:val="003E51C7"/>
    <w:rsid w:val="003F2351"/>
    <w:rsid w:val="00406224"/>
    <w:rsid w:val="00417717"/>
    <w:rsid w:val="00422D9B"/>
    <w:rsid w:val="00424B01"/>
    <w:rsid w:val="004516BA"/>
    <w:rsid w:val="00464462"/>
    <w:rsid w:val="0046690E"/>
    <w:rsid w:val="00474DC3"/>
    <w:rsid w:val="0048740C"/>
    <w:rsid w:val="00491FFD"/>
    <w:rsid w:val="0049766B"/>
    <w:rsid w:val="004B1384"/>
    <w:rsid w:val="004C5CCE"/>
    <w:rsid w:val="004E04C2"/>
    <w:rsid w:val="004F1F2C"/>
    <w:rsid w:val="00505FC6"/>
    <w:rsid w:val="00513F02"/>
    <w:rsid w:val="00547D86"/>
    <w:rsid w:val="00547DF8"/>
    <w:rsid w:val="005509A6"/>
    <w:rsid w:val="00563B5E"/>
    <w:rsid w:val="00572BA9"/>
    <w:rsid w:val="005934B9"/>
    <w:rsid w:val="00595471"/>
    <w:rsid w:val="005A52DE"/>
    <w:rsid w:val="005C35D7"/>
    <w:rsid w:val="005E0561"/>
    <w:rsid w:val="005E2813"/>
    <w:rsid w:val="005E72CC"/>
    <w:rsid w:val="005F526F"/>
    <w:rsid w:val="005F61FD"/>
    <w:rsid w:val="00601583"/>
    <w:rsid w:val="00607E11"/>
    <w:rsid w:val="006128C4"/>
    <w:rsid w:val="00612A06"/>
    <w:rsid w:val="00613CA2"/>
    <w:rsid w:val="006261D5"/>
    <w:rsid w:val="00635487"/>
    <w:rsid w:val="00643194"/>
    <w:rsid w:val="006472A2"/>
    <w:rsid w:val="006708A5"/>
    <w:rsid w:val="00697CD2"/>
    <w:rsid w:val="006B734C"/>
    <w:rsid w:val="006C544E"/>
    <w:rsid w:val="007101AE"/>
    <w:rsid w:val="007255C4"/>
    <w:rsid w:val="00731105"/>
    <w:rsid w:val="00752E53"/>
    <w:rsid w:val="00764C61"/>
    <w:rsid w:val="007728F9"/>
    <w:rsid w:val="007879DE"/>
    <w:rsid w:val="00796EA9"/>
    <w:rsid w:val="007A7E46"/>
    <w:rsid w:val="007E36E2"/>
    <w:rsid w:val="007E50E6"/>
    <w:rsid w:val="00802A22"/>
    <w:rsid w:val="00824E86"/>
    <w:rsid w:val="00830795"/>
    <w:rsid w:val="00846484"/>
    <w:rsid w:val="00872B3A"/>
    <w:rsid w:val="0087451C"/>
    <w:rsid w:val="00880B54"/>
    <w:rsid w:val="008907D6"/>
    <w:rsid w:val="008A0EBC"/>
    <w:rsid w:val="008B2328"/>
    <w:rsid w:val="008B585C"/>
    <w:rsid w:val="008C7F0A"/>
    <w:rsid w:val="008D79FF"/>
    <w:rsid w:val="008F4F9A"/>
    <w:rsid w:val="008F6C88"/>
    <w:rsid w:val="00900EA2"/>
    <w:rsid w:val="00910E50"/>
    <w:rsid w:val="00927AF4"/>
    <w:rsid w:val="00930288"/>
    <w:rsid w:val="00962A53"/>
    <w:rsid w:val="009764EF"/>
    <w:rsid w:val="009B5858"/>
    <w:rsid w:val="009C022E"/>
    <w:rsid w:val="009E620E"/>
    <w:rsid w:val="009E7E30"/>
    <w:rsid w:val="00A1401E"/>
    <w:rsid w:val="00A1666C"/>
    <w:rsid w:val="00A17B25"/>
    <w:rsid w:val="00A33A81"/>
    <w:rsid w:val="00A63778"/>
    <w:rsid w:val="00A66C66"/>
    <w:rsid w:val="00AA017A"/>
    <w:rsid w:val="00AA0F42"/>
    <w:rsid w:val="00AA10BA"/>
    <w:rsid w:val="00AC2212"/>
    <w:rsid w:val="00AE339D"/>
    <w:rsid w:val="00AE3882"/>
    <w:rsid w:val="00AE3CA2"/>
    <w:rsid w:val="00AE4551"/>
    <w:rsid w:val="00AE6FB8"/>
    <w:rsid w:val="00AF7F2E"/>
    <w:rsid w:val="00B01DE7"/>
    <w:rsid w:val="00B11593"/>
    <w:rsid w:val="00B11A5B"/>
    <w:rsid w:val="00B2184E"/>
    <w:rsid w:val="00B250DF"/>
    <w:rsid w:val="00B25D5E"/>
    <w:rsid w:val="00B31F44"/>
    <w:rsid w:val="00B36A24"/>
    <w:rsid w:val="00B419A1"/>
    <w:rsid w:val="00B559A8"/>
    <w:rsid w:val="00B66446"/>
    <w:rsid w:val="00B9054A"/>
    <w:rsid w:val="00BA57A8"/>
    <w:rsid w:val="00BC14A3"/>
    <w:rsid w:val="00BD6F3E"/>
    <w:rsid w:val="00BF51BC"/>
    <w:rsid w:val="00BF6D09"/>
    <w:rsid w:val="00C003CA"/>
    <w:rsid w:val="00C021E6"/>
    <w:rsid w:val="00C16C4D"/>
    <w:rsid w:val="00C206BB"/>
    <w:rsid w:val="00C32835"/>
    <w:rsid w:val="00C37313"/>
    <w:rsid w:val="00C53B07"/>
    <w:rsid w:val="00CB0A16"/>
    <w:rsid w:val="00CC6546"/>
    <w:rsid w:val="00CE0E0C"/>
    <w:rsid w:val="00CE71F8"/>
    <w:rsid w:val="00D01701"/>
    <w:rsid w:val="00D1441B"/>
    <w:rsid w:val="00D2124D"/>
    <w:rsid w:val="00D65A67"/>
    <w:rsid w:val="00D717FB"/>
    <w:rsid w:val="00D74CF3"/>
    <w:rsid w:val="00D87342"/>
    <w:rsid w:val="00D91A69"/>
    <w:rsid w:val="00D9625D"/>
    <w:rsid w:val="00DA0487"/>
    <w:rsid w:val="00DA0EA9"/>
    <w:rsid w:val="00DB3EC4"/>
    <w:rsid w:val="00DF2DF4"/>
    <w:rsid w:val="00E02388"/>
    <w:rsid w:val="00E15DDB"/>
    <w:rsid w:val="00E202CC"/>
    <w:rsid w:val="00E375E0"/>
    <w:rsid w:val="00E471EF"/>
    <w:rsid w:val="00E7154D"/>
    <w:rsid w:val="00E750B1"/>
    <w:rsid w:val="00E7549F"/>
    <w:rsid w:val="00E8266A"/>
    <w:rsid w:val="00E96F2E"/>
    <w:rsid w:val="00EC349E"/>
    <w:rsid w:val="00EC3B35"/>
    <w:rsid w:val="00EC549C"/>
    <w:rsid w:val="00EC7315"/>
    <w:rsid w:val="00F04174"/>
    <w:rsid w:val="00F06105"/>
    <w:rsid w:val="00F1260A"/>
    <w:rsid w:val="00F16E4C"/>
    <w:rsid w:val="00F440D1"/>
    <w:rsid w:val="00F462C1"/>
    <w:rsid w:val="00F61804"/>
    <w:rsid w:val="00F6258F"/>
    <w:rsid w:val="00F6529D"/>
    <w:rsid w:val="00F67AB3"/>
    <w:rsid w:val="00F76A0F"/>
    <w:rsid w:val="00F772EB"/>
    <w:rsid w:val="00F82BF9"/>
    <w:rsid w:val="00F85EBB"/>
    <w:rsid w:val="00F9317A"/>
    <w:rsid w:val="00FA6F78"/>
    <w:rsid w:val="00FB3224"/>
    <w:rsid w:val="00FB3459"/>
    <w:rsid w:val="00FC7D89"/>
    <w:rsid w:val="00FE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6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A67"/>
    <w:rPr>
      <w:rFonts w:ascii="Times New Roman" w:hAnsi="Times New Roman" w:cs="Times New Roman"/>
      <w:b/>
      <w:i/>
      <w:sz w:val="20"/>
      <w:szCs w:val="20"/>
      <w:lang w:val="en-US" w:eastAsia="bg-BG"/>
    </w:rPr>
  </w:style>
  <w:style w:type="character" w:styleId="PageNumber">
    <w:name w:val="page number"/>
    <w:basedOn w:val="DefaultParagraphFont"/>
    <w:uiPriority w:val="99"/>
    <w:rsid w:val="00D65A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A67"/>
    <w:rPr>
      <w:rFonts w:ascii="Times New Roman" w:hAnsi="Times New Roman" w:cs="Times New Roman"/>
      <w:b/>
      <w:i/>
      <w:sz w:val="20"/>
      <w:szCs w:val="20"/>
      <w:lang w:val="en-US" w:eastAsia="bg-BG"/>
    </w:rPr>
  </w:style>
  <w:style w:type="paragraph" w:styleId="ListParagraph">
    <w:name w:val="List Paragraph"/>
    <w:basedOn w:val="Normal"/>
    <w:uiPriority w:val="99"/>
    <w:qFormat/>
    <w:rsid w:val="00846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60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8B3"/>
    <w:rPr>
      <w:rFonts w:ascii="Times New Roman" w:hAnsi="Times New Roman" w:cs="Times New Roman"/>
      <w:b/>
      <w:i/>
      <w:sz w:val="2"/>
      <w:lang w:val="en-US"/>
    </w:rPr>
  </w:style>
  <w:style w:type="paragraph" w:styleId="BodyText">
    <w:name w:val="Body Text"/>
    <w:basedOn w:val="Normal"/>
    <w:link w:val="BodyTextChar1"/>
    <w:uiPriority w:val="99"/>
    <w:rsid w:val="00E7549F"/>
    <w:pPr>
      <w:overflowPunct/>
      <w:autoSpaceDE/>
      <w:autoSpaceDN/>
      <w:adjustRightInd/>
      <w:jc w:val="both"/>
      <w:textAlignment w:val="auto"/>
    </w:pPr>
    <w:rPr>
      <w:b w:val="0"/>
      <w:i w:val="0"/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4F9A"/>
    <w:rPr>
      <w:rFonts w:ascii="Times New Roman" w:hAnsi="Times New Roman" w:cs="Times New Roman"/>
      <w:b/>
      <w:i/>
      <w:sz w:val="20"/>
      <w:szCs w:val="20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7549F"/>
    <w:rPr>
      <w:rFonts w:cs="Times New Roman"/>
      <w:sz w:val="24"/>
      <w:lang w:val="bg-BG" w:eastAsia="en-US" w:bidi="ar-SA"/>
    </w:rPr>
  </w:style>
  <w:style w:type="paragraph" w:styleId="BodyTextIndent3">
    <w:name w:val="Body Text Indent 3"/>
    <w:basedOn w:val="Normal"/>
    <w:link w:val="BodyTextIndent3Char"/>
    <w:rsid w:val="001847C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47CA"/>
    <w:rPr>
      <w:rFonts w:ascii="Times New Roman" w:eastAsia="MS Mincho" w:hAnsi="Times New Roman"/>
      <w:b/>
      <w:i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Napi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b.yordanova</dc:creator>
  <cp:lastModifiedBy>Pavlina</cp:lastModifiedBy>
  <cp:revision>3</cp:revision>
  <cp:lastPrinted>2015-04-07T09:32:00Z</cp:lastPrinted>
  <dcterms:created xsi:type="dcterms:W3CDTF">2016-04-27T12:30:00Z</dcterms:created>
  <dcterms:modified xsi:type="dcterms:W3CDTF">2016-04-27T12:44:00Z</dcterms:modified>
</cp:coreProperties>
</file>